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461F" w14:textId="77777777" w:rsidR="00D90DFA" w:rsidRPr="00043B09" w:rsidRDefault="00D90DFA" w:rsidP="00D90DFA">
      <w:pPr>
        <w:pStyle w:val="Titel"/>
        <w:rPr>
          <w:lang w:val="it-CH"/>
        </w:rPr>
      </w:pPr>
      <w:r w:rsidRPr="00043B09">
        <w:rPr>
          <w:lang w:val="it-CH"/>
        </w:rPr>
        <w:t>Ulteriori informazioni sulla domanda elettronica d’omologazione O</w:t>
      </w:r>
      <w:r w:rsidRPr="00043B09">
        <w:rPr>
          <w:vertAlign w:val="subscript"/>
          <w:lang w:val="it-CH"/>
        </w:rPr>
        <w:t>N</w:t>
      </w:r>
      <w:r w:rsidRPr="00043B09">
        <w:rPr>
          <w:lang w:val="it-CH"/>
        </w:rPr>
        <w:t xml:space="preserve"> di un biocida</w:t>
      </w:r>
    </w:p>
    <w:p w14:paraId="3226FD70" w14:textId="6F0900C7" w:rsidR="00D90DFA" w:rsidRPr="00D90DFA" w:rsidRDefault="00D90DFA" w:rsidP="00D90DFA">
      <w:pPr>
        <w:rPr>
          <w:lang w:val="it-CH"/>
        </w:rPr>
      </w:pPr>
      <w:r w:rsidRPr="00F213C3">
        <w:rPr>
          <w:lang w:val="en-GB"/>
        </w:rPr>
        <w:t xml:space="preserve">(art. 7 </w:t>
      </w:r>
      <w:proofErr w:type="spellStart"/>
      <w:r w:rsidRPr="00F213C3">
        <w:rPr>
          <w:lang w:val="en-GB"/>
        </w:rPr>
        <w:t>cpv</w:t>
      </w:r>
      <w:proofErr w:type="spellEnd"/>
      <w:r w:rsidRPr="00F213C3">
        <w:rPr>
          <w:lang w:val="en-GB"/>
        </w:rPr>
        <w:t xml:space="preserve">. 1 </w:t>
      </w:r>
      <w:proofErr w:type="spellStart"/>
      <w:r w:rsidRPr="00F213C3">
        <w:rPr>
          <w:lang w:val="en-GB"/>
        </w:rPr>
        <w:t>lett</w:t>
      </w:r>
      <w:proofErr w:type="spellEnd"/>
      <w:r w:rsidRPr="00F213C3">
        <w:rPr>
          <w:lang w:val="en-GB"/>
        </w:rPr>
        <w:t xml:space="preserve">. c ed art. 14 </w:t>
      </w:r>
      <w:proofErr w:type="spellStart"/>
      <w:r w:rsidRPr="00F213C3">
        <w:rPr>
          <w:lang w:val="en-GB"/>
        </w:rPr>
        <w:t>cpv</w:t>
      </w:r>
      <w:proofErr w:type="spellEnd"/>
      <w:r w:rsidRPr="00F213C3">
        <w:rPr>
          <w:lang w:val="en-GB"/>
        </w:rPr>
        <w:t xml:space="preserve">. 2 </w:t>
      </w:r>
      <w:proofErr w:type="spellStart"/>
      <w:r w:rsidRPr="00F213C3">
        <w:rPr>
          <w:lang w:val="en-GB"/>
        </w:rPr>
        <w:t>lett</w:t>
      </w:r>
      <w:proofErr w:type="spellEnd"/>
      <w:r w:rsidRPr="00F213C3">
        <w:rPr>
          <w:lang w:val="en-GB"/>
        </w:rPr>
        <w:t xml:space="preserve">. </w:t>
      </w:r>
      <w:r>
        <w:rPr>
          <w:lang w:val="en-GB"/>
        </w:rPr>
        <w:t>i</w:t>
      </w:r>
      <w:r w:rsidRPr="00D90DFA">
        <w:rPr>
          <w:lang w:val="it-CH"/>
        </w:rPr>
        <w:t xml:space="preserve">n combinato </w:t>
      </w:r>
      <w:r w:rsidRPr="00D90DFA">
        <w:rPr>
          <w:lang w:val="it-CH"/>
        </w:rPr>
        <w:t xml:space="preserve">allegato 8 </w:t>
      </w:r>
      <w:hyperlink r:id="rId8" w:tooltip="http://www.admin.ch/ch/i/rs/c813_12.html" w:history="1">
        <w:proofErr w:type="spellStart"/>
        <w:r w:rsidRPr="00D90DFA">
          <w:rPr>
            <w:rStyle w:val="Hyperlink"/>
            <w:rFonts w:cs="Arial"/>
            <w:lang w:val="it-CH"/>
          </w:rPr>
          <w:t>OBioc</w:t>
        </w:r>
        <w:proofErr w:type="spellEnd"/>
      </w:hyperlink>
      <w:r w:rsidRPr="00D90DFA">
        <w:rPr>
          <w:lang w:val="it-CH"/>
        </w:rPr>
        <w:t xml:space="preserve">– </w:t>
      </w:r>
      <w:r>
        <w:rPr>
          <w:lang w:val="it-CH"/>
        </w:rPr>
        <w:t>RS</w:t>
      </w:r>
      <w:r w:rsidRPr="00D90DFA">
        <w:rPr>
          <w:lang w:val="it-CH"/>
        </w:rPr>
        <w:t xml:space="preserve"> 813.12)</w:t>
      </w:r>
    </w:p>
    <w:p w14:paraId="31090AF7" w14:textId="77777777" w:rsidR="004941FC" w:rsidRPr="00D90DFA" w:rsidRDefault="004941FC">
      <w:pPr>
        <w:rPr>
          <w:lang w:val="it-CH"/>
        </w:rPr>
      </w:pPr>
    </w:p>
    <w:p w14:paraId="42F667BE" w14:textId="77777777" w:rsidR="004941FC" w:rsidRPr="00D90DFA" w:rsidRDefault="004941FC">
      <w:pPr>
        <w:rPr>
          <w:lang w:val="it-CH"/>
        </w:rPr>
      </w:pPr>
    </w:p>
    <w:p w14:paraId="01F6BED7" w14:textId="77777777" w:rsidR="00C424F6" w:rsidRPr="00D90DFA" w:rsidRDefault="00C424F6">
      <w:pPr>
        <w:rPr>
          <w:lang w:val="it-C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5055"/>
      </w:tblGrid>
      <w:tr w:rsidR="004941FC" w:rsidRPr="00555434" w14:paraId="3CE98317" w14:textId="77777777">
        <w:trPr>
          <w:trHeight w:val="1045"/>
        </w:trPr>
        <w:tc>
          <w:tcPr>
            <w:tcW w:w="9322" w:type="dxa"/>
            <w:gridSpan w:val="2"/>
          </w:tcPr>
          <w:p w14:paraId="7203F746" w14:textId="77777777" w:rsidR="005F3BA3" w:rsidRPr="00555434" w:rsidRDefault="00F87E90">
            <w:pPr>
              <w:pStyle w:val="berschrift1"/>
              <w:spacing w:before="120"/>
              <w:ind w:right="-96"/>
              <w:rPr>
                <w:sz w:val="24"/>
                <w:szCs w:val="24"/>
                <w:lang w:val="it-CH"/>
              </w:rPr>
            </w:pPr>
            <w:r w:rsidRPr="00555434">
              <w:rPr>
                <w:sz w:val="24"/>
                <w:szCs w:val="24"/>
                <w:lang w:val="it-CH"/>
              </w:rPr>
              <w:t xml:space="preserve">A. Identità del prodotto </w:t>
            </w:r>
          </w:p>
          <w:p w14:paraId="1D3228FA" w14:textId="77777777" w:rsidR="005F3BA3" w:rsidRPr="00555434" w:rsidRDefault="00F87E90">
            <w:pPr>
              <w:pStyle w:val="berschrift1"/>
              <w:spacing w:before="120" w:after="120"/>
              <w:ind w:right="-94"/>
              <w:rPr>
                <w:lang w:val="it-CH"/>
              </w:rPr>
            </w:pPr>
            <w:r w:rsidRPr="00555434">
              <w:rPr>
                <w:kern w:val="0"/>
                <w:sz w:val="24"/>
                <w:szCs w:val="24"/>
                <w:lang w:val="it-CH"/>
              </w:rPr>
              <w:t>Nome commerciale</w:t>
            </w:r>
            <w:r w:rsidRPr="00555434">
              <w:rPr>
                <w:lang w:val="it-CH"/>
              </w:rPr>
              <w:t xml:space="preserve">: </w:t>
            </w:r>
            <w:r w:rsidRPr="00555434"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  <w:p w14:paraId="285AC2A2" w14:textId="77777777" w:rsidR="005F3BA3" w:rsidRPr="00555434" w:rsidRDefault="00F87E90">
            <w:pPr>
              <w:ind w:right="-94"/>
              <w:rPr>
                <w:b/>
                <w:bCs/>
                <w:sz w:val="24"/>
                <w:szCs w:val="24"/>
                <w:lang w:val="it-CH"/>
              </w:rPr>
            </w:pPr>
            <w:proofErr w:type="spellStart"/>
            <w:r w:rsidRPr="00555434">
              <w:rPr>
                <w:b/>
                <w:bCs/>
                <w:sz w:val="24"/>
                <w:szCs w:val="24"/>
                <w:lang w:val="it-CH"/>
              </w:rPr>
              <w:t>CPID</w:t>
            </w:r>
            <w:proofErr w:type="spellEnd"/>
            <w:r w:rsidRPr="00555434">
              <w:rPr>
                <w:lang w:val="it-CH"/>
              </w:rPr>
              <w:t xml:space="preserve">: </w:t>
            </w:r>
            <w:r w:rsidRPr="00555434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  <w:r w:rsidR="0027015C" w:rsidRPr="00555434">
              <w:rPr>
                <w:lang w:val="it-CH"/>
              </w:rPr>
              <w:t xml:space="preserve"> </w:t>
            </w:r>
          </w:p>
        </w:tc>
      </w:tr>
      <w:tr w:rsidR="004941FC" w:rsidRPr="00555434" w14:paraId="4EDE6349" w14:textId="77777777">
        <w:tc>
          <w:tcPr>
            <w:tcW w:w="9322" w:type="dxa"/>
            <w:gridSpan w:val="2"/>
            <w:tcBorders>
              <w:bottom w:val="nil"/>
            </w:tcBorders>
          </w:tcPr>
          <w:p w14:paraId="6556D2B5" w14:textId="77777777" w:rsidR="005F3BA3" w:rsidRPr="00555434" w:rsidRDefault="00F87E90">
            <w:pPr>
              <w:pStyle w:val="berschrift2"/>
              <w:spacing w:before="60"/>
              <w:ind w:right="-94"/>
              <w:rPr>
                <w:lang w:val="it-CH"/>
              </w:rPr>
            </w:pPr>
            <w:r w:rsidRPr="00555434">
              <w:rPr>
                <w:kern w:val="32"/>
                <w:lang w:val="it-CH"/>
              </w:rPr>
              <w:t>B. Produzione in situ</w:t>
            </w:r>
            <w:r w:rsidRPr="00555434">
              <w:rPr>
                <w:lang w:val="it-CH"/>
              </w:rPr>
              <w:t>:</w:t>
            </w:r>
          </w:p>
        </w:tc>
      </w:tr>
      <w:tr w:rsidR="004941FC" w:rsidRPr="00555434" w14:paraId="4EB3D357" w14:textId="77777777">
        <w:tc>
          <w:tcPr>
            <w:tcW w:w="4267" w:type="dxa"/>
            <w:tcBorders>
              <w:top w:val="nil"/>
              <w:right w:val="nil"/>
            </w:tcBorders>
          </w:tcPr>
          <w:p w14:paraId="4493D930" w14:textId="16113FB4" w:rsidR="005F3BA3" w:rsidRPr="00555434" w:rsidRDefault="00D90DFA">
            <w:pPr>
              <w:spacing w:after="120"/>
              <w:ind w:right="-94"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-156609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4941FC" w:rsidRPr="00555434">
              <w:rPr>
                <w:lang w:val="it-CH"/>
              </w:rPr>
              <w:t>Sì (</w:t>
            </w:r>
            <w:r w:rsidR="00F56419" w:rsidRPr="00555434">
              <w:rPr>
                <w:lang w:val="it-CH"/>
              </w:rPr>
              <w:t>specificare</w:t>
            </w:r>
            <w:r w:rsidR="004941FC" w:rsidRPr="00555434">
              <w:rPr>
                <w:lang w:val="it-CH"/>
              </w:rPr>
              <w:t xml:space="preserve">): </w:t>
            </w:r>
            <w:r w:rsidR="004941FC" w:rsidRPr="00555434"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941FC" w:rsidRPr="00555434">
              <w:rPr>
                <w:lang w:val="it-CH"/>
              </w:rPr>
              <w:instrText xml:space="preserve"> FORMTEXT </w:instrText>
            </w:r>
            <w:r w:rsidR="004941FC" w:rsidRPr="00555434">
              <w:rPr>
                <w:lang w:val="it-CH"/>
              </w:rPr>
            </w:r>
            <w:r w:rsidR="004941FC" w:rsidRPr="00555434">
              <w:rPr>
                <w:lang w:val="it-CH"/>
              </w:rPr>
              <w:fldChar w:fldCharType="separate"/>
            </w:r>
            <w:r w:rsidR="004941FC" w:rsidRPr="00555434">
              <w:rPr>
                <w:noProof/>
                <w:lang w:val="it-CH"/>
              </w:rPr>
              <w:t> </w:t>
            </w:r>
            <w:r w:rsidR="004941FC" w:rsidRPr="00555434">
              <w:rPr>
                <w:noProof/>
                <w:lang w:val="it-CH"/>
              </w:rPr>
              <w:t> </w:t>
            </w:r>
            <w:r w:rsidR="004941FC" w:rsidRPr="00555434">
              <w:rPr>
                <w:noProof/>
                <w:lang w:val="it-CH"/>
              </w:rPr>
              <w:t> </w:t>
            </w:r>
            <w:r w:rsidR="004941FC" w:rsidRPr="00555434">
              <w:rPr>
                <w:noProof/>
                <w:lang w:val="it-CH"/>
              </w:rPr>
              <w:t> </w:t>
            </w:r>
            <w:r w:rsidR="004941FC" w:rsidRPr="00555434">
              <w:rPr>
                <w:noProof/>
                <w:lang w:val="it-CH"/>
              </w:rPr>
              <w:t> </w:t>
            </w:r>
            <w:r w:rsidR="004941FC" w:rsidRPr="00555434">
              <w:rPr>
                <w:lang w:val="it-CH"/>
              </w:rPr>
              <w:fldChar w:fldCharType="end"/>
            </w:r>
          </w:p>
        </w:tc>
        <w:tc>
          <w:tcPr>
            <w:tcW w:w="5055" w:type="dxa"/>
            <w:tcBorders>
              <w:top w:val="nil"/>
              <w:left w:val="nil"/>
            </w:tcBorders>
          </w:tcPr>
          <w:p w14:paraId="76FFCEF7" w14:textId="77777777" w:rsidR="005F3BA3" w:rsidRPr="00555434" w:rsidRDefault="00D90DFA">
            <w:pPr>
              <w:spacing w:after="120"/>
              <w:ind w:right="-94"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-38734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4941FC" w:rsidRPr="00555434">
              <w:rPr>
                <w:lang w:val="it-CH"/>
              </w:rPr>
              <w:t>No</w:t>
            </w:r>
          </w:p>
        </w:tc>
      </w:tr>
      <w:tr w:rsidR="004941FC" w:rsidRPr="00555434" w14:paraId="450F9605" w14:textId="77777777">
        <w:tc>
          <w:tcPr>
            <w:tcW w:w="9322" w:type="dxa"/>
            <w:gridSpan w:val="2"/>
            <w:tcBorders>
              <w:bottom w:val="nil"/>
            </w:tcBorders>
          </w:tcPr>
          <w:p w14:paraId="63BF82F3" w14:textId="77777777" w:rsidR="005F3BA3" w:rsidRPr="00555434" w:rsidRDefault="00F87E90">
            <w:pPr>
              <w:pStyle w:val="berschrift2"/>
              <w:spacing w:before="60"/>
              <w:ind w:right="-94"/>
              <w:rPr>
                <w:lang w:val="it-CH"/>
              </w:rPr>
            </w:pPr>
            <w:r w:rsidRPr="00555434">
              <w:rPr>
                <w:kern w:val="32"/>
                <w:lang w:val="it-CH"/>
              </w:rPr>
              <w:t>C. Diluizione:</w:t>
            </w:r>
          </w:p>
        </w:tc>
      </w:tr>
      <w:tr w:rsidR="004941FC" w:rsidRPr="00D90DFA" w14:paraId="40D412DF" w14:textId="77777777">
        <w:tc>
          <w:tcPr>
            <w:tcW w:w="4267" w:type="dxa"/>
            <w:tcBorders>
              <w:top w:val="nil"/>
              <w:right w:val="nil"/>
            </w:tcBorders>
          </w:tcPr>
          <w:p w14:paraId="01FB0D52" w14:textId="082A9652" w:rsidR="005F3BA3" w:rsidRPr="00555434" w:rsidRDefault="00D90DFA">
            <w:pPr>
              <w:spacing w:after="120"/>
              <w:ind w:left="284" w:right="-94" w:hanging="284"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17768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56419" w:rsidRPr="00555434">
              <w:rPr>
                <w:lang w:val="it-CH"/>
              </w:rPr>
              <w:t xml:space="preserve"> Il prodotto deve essere diluito</w:t>
            </w:r>
            <w:r w:rsidR="00F56419" w:rsidRPr="00555434">
              <w:rPr>
                <w:lang w:val="it-CH"/>
              </w:rPr>
              <w:br/>
              <w:t>con</w:t>
            </w:r>
            <w:r w:rsidR="004941FC" w:rsidRPr="00555434">
              <w:rPr>
                <w:lang w:val="it-CH"/>
              </w:rPr>
              <w:t xml:space="preserve">: </w:t>
            </w:r>
            <w:bookmarkStart w:id="0" w:name="Text16"/>
            <w:r w:rsidR="004941FC" w:rsidRPr="00555434">
              <w:rPr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941FC" w:rsidRPr="00555434">
              <w:rPr>
                <w:lang w:val="it-CH"/>
              </w:rPr>
              <w:instrText xml:space="preserve"> FORMTEXT </w:instrText>
            </w:r>
            <w:r w:rsidR="004941FC" w:rsidRPr="00555434">
              <w:rPr>
                <w:lang w:val="it-CH"/>
              </w:rPr>
            </w:r>
            <w:r w:rsidR="004941FC" w:rsidRPr="00555434">
              <w:rPr>
                <w:lang w:val="it-CH"/>
              </w:rPr>
              <w:fldChar w:fldCharType="separate"/>
            </w:r>
            <w:r w:rsidR="004941FC" w:rsidRPr="00555434">
              <w:rPr>
                <w:noProof/>
                <w:lang w:val="it-CH"/>
              </w:rPr>
              <w:t> </w:t>
            </w:r>
            <w:r w:rsidR="004941FC" w:rsidRPr="00555434">
              <w:rPr>
                <w:noProof/>
                <w:lang w:val="it-CH"/>
              </w:rPr>
              <w:t> </w:t>
            </w:r>
            <w:r w:rsidR="004941FC" w:rsidRPr="00555434">
              <w:rPr>
                <w:noProof/>
                <w:lang w:val="it-CH"/>
              </w:rPr>
              <w:t> </w:t>
            </w:r>
            <w:r w:rsidR="004941FC" w:rsidRPr="00555434">
              <w:rPr>
                <w:noProof/>
                <w:lang w:val="it-CH"/>
              </w:rPr>
              <w:t> </w:t>
            </w:r>
            <w:r w:rsidR="004941FC" w:rsidRPr="00555434">
              <w:rPr>
                <w:noProof/>
                <w:lang w:val="it-CH"/>
              </w:rPr>
              <w:t> </w:t>
            </w:r>
            <w:r w:rsidR="004941FC" w:rsidRPr="00555434">
              <w:rPr>
                <w:lang w:val="it-CH"/>
              </w:rPr>
              <w:fldChar w:fldCharType="end"/>
            </w:r>
            <w:bookmarkEnd w:id="0"/>
          </w:p>
        </w:tc>
        <w:tc>
          <w:tcPr>
            <w:tcW w:w="5055" w:type="dxa"/>
            <w:tcBorders>
              <w:top w:val="nil"/>
              <w:left w:val="nil"/>
            </w:tcBorders>
          </w:tcPr>
          <w:p w14:paraId="173AAB8E" w14:textId="0C3AF8E8" w:rsidR="005F3BA3" w:rsidRPr="00555434" w:rsidRDefault="00D90DFA">
            <w:pPr>
              <w:ind w:right="-94"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195667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419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56419" w:rsidRPr="00555434">
              <w:rPr>
                <w:lang w:val="it-CH"/>
              </w:rPr>
              <w:t xml:space="preserve"> Il prodotto non deve essere diluito</w:t>
            </w:r>
          </w:p>
        </w:tc>
      </w:tr>
      <w:tr w:rsidR="004941FC" w:rsidRPr="00555434" w14:paraId="38450515" w14:textId="77777777">
        <w:tc>
          <w:tcPr>
            <w:tcW w:w="9322" w:type="dxa"/>
            <w:gridSpan w:val="2"/>
          </w:tcPr>
          <w:p w14:paraId="22E4CCE8" w14:textId="18B82C3C" w:rsidR="005F3BA3" w:rsidRPr="00555434" w:rsidRDefault="00F87E90">
            <w:pPr>
              <w:pStyle w:val="berschrift2"/>
              <w:ind w:right="-94"/>
              <w:rPr>
                <w:kern w:val="32"/>
                <w:sz w:val="28"/>
                <w:szCs w:val="28"/>
                <w:lang w:val="it-CH"/>
              </w:rPr>
            </w:pPr>
            <w:r w:rsidRPr="00555434">
              <w:rPr>
                <w:kern w:val="32"/>
                <w:lang w:val="it-CH"/>
              </w:rPr>
              <w:t xml:space="preserve">D. </w:t>
            </w:r>
            <w:r w:rsidR="00F56419" w:rsidRPr="00555434">
              <w:rPr>
                <w:kern w:val="32"/>
                <w:lang w:val="it-CH"/>
              </w:rPr>
              <w:t>Dosaggio</w:t>
            </w:r>
            <w:r w:rsidRPr="00555434">
              <w:rPr>
                <w:kern w:val="32"/>
                <w:sz w:val="28"/>
                <w:szCs w:val="28"/>
                <w:lang w:val="it-CH"/>
              </w:rPr>
              <w:t>:</w:t>
            </w:r>
          </w:p>
          <w:p w14:paraId="30905A20" w14:textId="2DD22846" w:rsidR="00F56419" w:rsidRPr="00555434" w:rsidRDefault="00F56419" w:rsidP="00F56419">
            <w:pPr>
              <w:rPr>
                <w:lang w:val="it-CH"/>
              </w:rPr>
            </w:pPr>
            <w:r w:rsidRPr="00555434">
              <w:rPr>
                <w:lang w:val="it-CH"/>
              </w:rPr>
              <w:t xml:space="preserve">Concentrazione (per i sali, le emulsioni, </w:t>
            </w:r>
            <w:r w:rsidR="00555434" w:rsidRPr="00555434">
              <w:rPr>
                <w:lang w:val="it-CH"/>
              </w:rPr>
              <w:t>ecc.</w:t>
            </w:r>
            <w:r w:rsidRPr="00555434">
              <w:rPr>
                <w:lang w:val="it-CH"/>
              </w:rPr>
              <w:t>):</w:t>
            </w:r>
            <w:r w:rsidRPr="00555434">
              <w:rPr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  <w:p w14:paraId="2CDE3C57" w14:textId="77777777" w:rsidR="00F56419" w:rsidRPr="00555434" w:rsidRDefault="00F56419" w:rsidP="00F56419">
            <w:pPr>
              <w:rPr>
                <w:lang w:val="it-CH"/>
              </w:rPr>
            </w:pPr>
            <w:r w:rsidRPr="00555434">
              <w:rPr>
                <w:lang w:val="it-CH"/>
              </w:rPr>
              <w:t>Dosaggio previsto del prodotto finito (g/</w:t>
            </w:r>
            <w:proofErr w:type="spellStart"/>
            <w:r w:rsidRPr="00555434">
              <w:rPr>
                <w:lang w:val="it-CH"/>
              </w:rPr>
              <w:t>m</w:t>
            </w:r>
            <w:r w:rsidRPr="00555434">
              <w:rPr>
                <w:vertAlign w:val="superscript"/>
                <w:lang w:val="it-CH"/>
              </w:rPr>
              <w:t>2</w:t>
            </w:r>
            <w:proofErr w:type="spellEnd"/>
            <w:r w:rsidRPr="00555434">
              <w:rPr>
                <w:lang w:val="it-CH"/>
              </w:rPr>
              <w:t>, kg/</w:t>
            </w:r>
            <w:proofErr w:type="spellStart"/>
            <w:r w:rsidRPr="00555434">
              <w:rPr>
                <w:lang w:val="it-CH"/>
              </w:rPr>
              <w:t>m</w:t>
            </w:r>
            <w:r w:rsidRPr="00555434">
              <w:rPr>
                <w:vertAlign w:val="superscript"/>
                <w:lang w:val="it-CH"/>
              </w:rPr>
              <w:t>3</w:t>
            </w:r>
            <w:proofErr w:type="spellEnd"/>
            <w:r w:rsidRPr="00555434">
              <w:rPr>
                <w:lang w:val="it-CH"/>
              </w:rPr>
              <w:t xml:space="preserve">, mg/l, ecc.): </w:t>
            </w:r>
            <w:r w:rsidRPr="00555434">
              <w:rPr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  <w:p w14:paraId="262D7097" w14:textId="64BDB0B7" w:rsidR="005F3BA3" w:rsidRPr="00555434" w:rsidRDefault="00F56419" w:rsidP="00F56419">
            <w:pPr>
              <w:spacing w:after="120"/>
              <w:ind w:right="-94"/>
              <w:rPr>
                <w:lang w:val="it-CH"/>
              </w:rPr>
            </w:pPr>
            <w:r w:rsidRPr="00555434">
              <w:rPr>
                <w:lang w:val="it-CH"/>
              </w:rPr>
              <w:t xml:space="preserve">Numero di applicazioni: </w:t>
            </w:r>
            <w:r w:rsidRPr="00555434"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</w:tc>
      </w:tr>
      <w:tr w:rsidR="004941FC" w:rsidRPr="00555434" w14:paraId="2B62D785" w14:textId="77777777">
        <w:tc>
          <w:tcPr>
            <w:tcW w:w="9322" w:type="dxa"/>
            <w:gridSpan w:val="2"/>
          </w:tcPr>
          <w:p w14:paraId="4AE0C142" w14:textId="39C6F6E5" w:rsidR="005F3BA3" w:rsidRPr="00555434" w:rsidRDefault="00F87E90">
            <w:pPr>
              <w:pStyle w:val="berschrift1"/>
              <w:spacing w:before="60" w:after="120"/>
              <w:ind w:right="-94"/>
              <w:rPr>
                <w:sz w:val="24"/>
                <w:szCs w:val="24"/>
                <w:lang w:val="it-CH"/>
              </w:rPr>
            </w:pPr>
            <w:r w:rsidRPr="00555434">
              <w:rPr>
                <w:sz w:val="24"/>
                <w:szCs w:val="24"/>
                <w:lang w:val="it-CH"/>
              </w:rPr>
              <w:t xml:space="preserve">E. </w:t>
            </w:r>
            <w:r w:rsidR="00F56419" w:rsidRPr="00555434">
              <w:rPr>
                <w:lang w:val="it-CH"/>
              </w:rPr>
              <w:t>Confezionamento</w:t>
            </w:r>
          </w:p>
        </w:tc>
      </w:tr>
      <w:tr w:rsidR="004941FC" w:rsidRPr="00D90DFA" w14:paraId="44D374C8" w14:textId="77777777">
        <w:tc>
          <w:tcPr>
            <w:tcW w:w="9322" w:type="dxa"/>
            <w:gridSpan w:val="2"/>
            <w:tcBorders>
              <w:bottom w:val="nil"/>
            </w:tcBorders>
          </w:tcPr>
          <w:p w14:paraId="09F2DB4B" w14:textId="77777777" w:rsidR="005F3BA3" w:rsidRPr="00555434" w:rsidRDefault="001F7C1E">
            <w:pPr>
              <w:spacing w:after="120"/>
              <w:ind w:right="-94"/>
              <w:rPr>
                <w:lang w:val="it-CH"/>
              </w:rPr>
            </w:pPr>
            <w:r w:rsidRPr="00555434">
              <w:rPr>
                <w:lang w:val="it-CH"/>
              </w:rPr>
              <w:t>Tipi e materiali di imballaggio</w:t>
            </w:r>
            <w:r w:rsidR="00F87E90" w:rsidRPr="00555434">
              <w:rPr>
                <w:lang w:val="it-CH"/>
              </w:rPr>
              <w:t xml:space="preserve">: </w:t>
            </w:r>
            <w:bookmarkStart w:id="1" w:name="Text23"/>
            <w:r w:rsidR="00F87E90" w:rsidRPr="00555434">
              <w:rPr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87E90" w:rsidRPr="00555434">
              <w:rPr>
                <w:lang w:val="it-CH"/>
              </w:rPr>
              <w:instrText xml:space="preserve"> FORMTEXT </w:instrText>
            </w:r>
            <w:r w:rsidR="00F87E90" w:rsidRPr="00555434">
              <w:rPr>
                <w:lang w:val="it-CH"/>
              </w:rPr>
            </w:r>
            <w:r w:rsidR="00F87E90" w:rsidRPr="00555434">
              <w:rPr>
                <w:lang w:val="it-CH"/>
              </w:rPr>
              <w:fldChar w:fldCharType="separate"/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lang w:val="it-CH"/>
              </w:rPr>
              <w:fldChar w:fldCharType="end"/>
            </w:r>
            <w:bookmarkEnd w:id="1"/>
          </w:p>
        </w:tc>
      </w:tr>
      <w:tr w:rsidR="004941FC" w:rsidRPr="00555434" w14:paraId="090E0618" w14:textId="77777777">
        <w:tc>
          <w:tcPr>
            <w:tcW w:w="9322" w:type="dxa"/>
            <w:gridSpan w:val="2"/>
            <w:tcBorders>
              <w:top w:val="nil"/>
              <w:bottom w:val="nil"/>
            </w:tcBorders>
          </w:tcPr>
          <w:p w14:paraId="7F3400C2" w14:textId="77777777" w:rsidR="005F3BA3" w:rsidRPr="00555434" w:rsidRDefault="001F7C1E">
            <w:pPr>
              <w:spacing w:after="120"/>
              <w:ind w:right="-94"/>
              <w:rPr>
                <w:lang w:val="it-CH"/>
              </w:rPr>
            </w:pPr>
            <w:r w:rsidRPr="00555434">
              <w:rPr>
                <w:lang w:val="it-CH"/>
              </w:rPr>
              <w:t>Quantità di</w:t>
            </w:r>
            <w:r w:rsidR="00F87E90" w:rsidRPr="00555434">
              <w:rPr>
                <w:lang w:val="it-CH"/>
              </w:rPr>
              <w:t xml:space="preserve"> ripieno: </w:t>
            </w:r>
            <w:bookmarkStart w:id="2" w:name="Text24"/>
            <w:r w:rsidR="00F87E90" w:rsidRPr="00555434">
              <w:rPr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87E90" w:rsidRPr="00555434">
              <w:rPr>
                <w:lang w:val="it-CH"/>
              </w:rPr>
              <w:instrText xml:space="preserve"> FORMTEXT </w:instrText>
            </w:r>
            <w:r w:rsidR="00F87E90" w:rsidRPr="00555434">
              <w:rPr>
                <w:lang w:val="it-CH"/>
              </w:rPr>
            </w:r>
            <w:r w:rsidR="00F87E90" w:rsidRPr="00555434">
              <w:rPr>
                <w:lang w:val="it-CH"/>
              </w:rPr>
              <w:fldChar w:fldCharType="separate"/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lang w:val="it-CH"/>
              </w:rPr>
              <w:fldChar w:fldCharType="end"/>
            </w:r>
            <w:bookmarkEnd w:id="2"/>
          </w:p>
        </w:tc>
      </w:tr>
      <w:tr w:rsidR="004941FC" w:rsidRPr="00555434" w14:paraId="4D4B0FBB" w14:textId="77777777">
        <w:tc>
          <w:tcPr>
            <w:tcW w:w="9322" w:type="dxa"/>
            <w:gridSpan w:val="2"/>
            <w:tcBorders>
              <w:top w:val="nil"/>
            </w:tcBorders>
          </w:tcPr>
          <w:p w14:paraId="7A0C84AE" w14:textId="77777777" w:rsidR="004941FC" w:rsidRPr="00555434" w:rsidRDefault="004941FC">
            <w:pPr>
              <w:spacing w:after="120"/>
              <w:ind w:right="-94"/>
              <w:rPr>
                <w:lang w:val="it-CH"/>
              </w:rPr>
            </w:pPr>
          </w:p>
        </w:tc>
      </w:tr>
    </w:tbl>
    <w:p w14:paraId="53A750F9" w14:textId="77777777" w:rsidR="004941FC" w:rsidRPr="00555434" w:rsidRDefault="004941FC">
      <w:pPr>
        <w:rPr>
          <w:lang w:val="it-CH"/>
        </w:rPr>
      </w:pPr>
      <w:r w:rsidRPr="00555434">
        <w:rPr>
          <w:b/>
          <w:bCs/>
          <w:lang w:val="it-CH"/>
        </w:rPr>
        <w:br w:type="page"/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F87E90" w:rsidRPr="00D90DFA" w14:paraId="0F227882" w14:textId="77777777" w:rsidTr="00F87E90">
        <w:tc>
          <w:tcPr>
            <w:tcW w:w="9291" w:type="dxa"/>
            <w:tcBorders>
              <w:top w:val="single" w:sz="4" w:space="0" w:color="auto"/>
            </w:tcBorders>
            <w:shd w:val="clear" w:color="auto" w:fill="FFFFFF"/>
          </w:tcPr>
          <w:p w14:paraId="0EEC0257" w14:textId="78032188" w:rsidR="00F87E90" w:rsidRPr="00555434" w:rsidRDefault="00DA08E8" w:rsidP="00D06CFB">
            <w:pPr>
              <w:pStyle w:val="StyleTitre212ptAvant6ptAprs6pt"/>
              <w:rPr>
                <w:lang w:val="it-CH"/>
              </w:rPr>
            </w:pPr>
            <w:r>
              <w:rPr>
                <w:lang w:val="it-CH"/>
              </w:rPr>
              <w:lastRenderedPageBreak/>
              <w:t>F</w:t>
            </w:r>
            <w:r w:rsidR="00F87E90" w:rsidRPr="00555434">
              <w:rPr>
                <w:lang w:val="it-CH"/>
              </w:rPr>
              <w:t xml:space="preserve">. Proposte per la classificazione e l’etichettatura secondo il regolamento n. 1272/2008/CE (regolamento </w:t>
            </w:r>
            <w:proofErr w:type="spellStart"/>
            <w:r w:rsidR="00F87E90" w:rsidRPr="00555434">
              <w:rPr>
                <w:lang w:val="it-CH"/>
              </w:rPr>
              <w:t>CLP</w:t>
            </w:r>
            <w:proofErr w:type="spellEnd"/>
            <w:r w:rsidR="00F87E90" w:rsidRPr="00555434">
              <w:rPr>
                <w:lang w:val="it-CH"/>
              </w:rPr>
              <w:t>)</w:t>
            </w:r>
          </w:p>
        </w:tc>
      </w:tr>
      <w:tr w:rsidR="00F87E90" w:rsidRPr="00D90DFA" w14:paraId="3C70F5DB" w14:textId="77777777" w:rsidTr="00D06CFB">
        <w:tc>
          <w:tcPr>
            <w:tcW w:w="9291" w:type="dxa"/>
            <w:tcBorders>
              <w:bottom w:val="nil"/>
            </w:tcBorders>
          </w:tcPr>
          <w:p w14:paraId="3875CFD8" w14:textId="75E7621F" w:rsidR="00F87E90" w:rsidRPr="00555434" w:rsidRDefault="00D90DFA" w:rsidP="00D06CFB">
            <w:pPr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18609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La classificazione del biocida </w:t>
            </w:r>
            <w:r w:rsidR="00F87E90" w:rsidRPr="00555434">
              <w:rPr>
                <w:u w:val="single"/>
                <w:lang w:val="it-CH"/>
              </w:rPr>
              <w:t>non corrisponde</w:t>
            </w:r>
            <w:r w:rsidR="00F87E90" w:rsidRPr="00555434">
              <w:rPr>
                <w:lang w:val="it-CH"/>
              </w:rPr>
              <w:t xml:space="preserve"> al risultato del metodo di calcolo</w:t>
            </w:r>
            <w:r w:rsidR="00F87E90" w:rsidRPr="00555434">
              <w:rPr>
                <w:rStyle w:val="Funotenzeichen"/>
                <w:lang w:val="it-CH"/>
              </w:rPr>
              <w:footnoteReference w:id="1"/>
            </w:r>
            <w:r w:rsidR="00F87E90" w:rsidRPr="00555434">
              <w:rPr>
                <w:lang w:val="it-CH"/>
              </w:rPr>
              <w:t>.</w:t>
            </w:r>
          </w:p>
          <w:p w14:paraId="1AB3694A" w14:textId="77777777" w:rsidR="00F87E90" w:rsidRPr="00555434" w:rsidRDefault="00F87E90" w:rsidP="00D06CFB">
            <w:pPr>
              <w:rPr>
                <w:lang w:val="it-CH"/>
              </w:rPr>
            </w:pPr>
          </w:p>
          <w:p w14:paraId="6FDAEADC" w14:textId="77777777" w:rsidR="00F87E90" w:rsidRPr="00555434" w:rsidRDefault="00F87E90" w:rsidP="00D06CFB">
            <w:pPr>
              <w:rPr>
                <w:lang w:val="it-CH"/>
              </w:rPr>
            </w:pPr>
            <w:r w:rsidRPr="00555434">
              <w:rPr>
                <w:lang w:val="it-CH"/>
              </w:rPr>
              <w:t xml:space="preserve">Se la classificazione del biocida non corrisponde al risultato del metodo di calcolo, va indicata la procedura di classificazione, integrata da eventuali osservazioni riguardanti i metodi di test (dati del prodotto) o da dati sul prodotto di riferimento (principio ponte) [da accludere nell’allegato separato]. Indicare i punti finali che determinano una variazione dal risultato del metodo di calcolo. </w:t>
            </w:r>
          </w:p>
        </w:tc>
      </w:tr>
      <w:tr w:rsidR="00F87E90" w:rsidRPr="00D90DFA" w14:paraId="636ABBF8" w14:textId="77777777" w:rsidTr="00D06CFB">
        <w:trPr>
          <w:trHeight w:val="498"/>
        </w:trPr>
        <w:tc>
          <w:tcPr>
            <w:tcW w:w="9291" w:type="dxa"/>
            <w:tcBorders>
              <w:top w:val="nil"/>
            </w:tcBorders>
          </w:tcPr>
          <w:p w14:paraId="549496D1" w14:textId="77777777" w:rsidR="00F87E90" w:rsidRPr="00555434" w:rsidRDefault="00F87E90" w:rsidP="00D06CFB">
            <w:pPr>
              <w:rPr>
                <w:lang w:val="it-CH"/>
              </w:rPr>
            </w:pPr>
            <w:r w:rsidRPr="00555434">
              <w:rPr>
                <w:lang w:val="it-CH"/>
              </w:rPr>
              <w:t xml:space="preserve">Etichettatura particolare secondo gli </w:t>
            </w:r>
            <w:hyperlink r:id="rId9" w:history="1">
              <w:r w:rsidRPr="00555434">
                <w:rPr>
                  <w:rStyle w:val="Hyperlink"/>
                  <w:rFonts w:cs="Arial"/>
                  <w:lang w:val="it-CH"/>
                </w:rPr>
                <w:t>allegati dell'</w:t>
              </w:r>
              <w:proofErr w:type="spellStart"/>
              <w:r w:rsidRPr="00555434">
                <w:rPr>
                  <w:rStyle w:val="Hyperlink"/>
                  <w:rFonts w:cs="Arial"/>
                  <w:lang w:val="it-CH"/>
                </w:rPr>
                <w:t>ORRPChim</w:t>
              </w:r>
              <w:proofErr w:type="spellEnd"/>
            </w:hyperlink>
            <w:r w:rsidRPr="00555434">
              <w:rPr>
                <w:lang w:val="it-CH"/>
              </w:rPr>
              <w:t xml:space="preserve">: </w:t>
            </w:r>
            <w:r w:rsidRPr="00555434">
              <w:rPr>
                <w:lang w:val="it-CH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</w:tc>
      </w:tr>
    </w:tbl>
    <w:p w14:paraId="10BA1674" w14:textId="77777777" w:rsidR="00F87E90" w:rsidRPr="00555434" w:rsidRDefault="00F87E90" w:rsidP="00F87E90">
      <w:pPr>
        <w:rPr>
          <w:lang w:val="it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F87E90" w:rsidRPr="00D90DFA" w14:paraId="59DFCDB3" w14:textId="77777777" w:rsidTr="00D06CFB">
        <w:tc>
          <w:tcPr>
            <w:tcW w:w="9287" w:type="dxa"/>
            <w:tcBorders>
              <w:top w:val="single" w:sz="4" w:space="0" w:color="auto"/>
            </w:tcBorders>
          </w:tcPr>
          <w:p w14:paraId="4DFC0F32" w14:textId="77777777" w:rsidR="00F87E90" w:rsidRPr="00555434" w:rsidRDefault="00F87E90" w:rsidP="00D06CFB">
            <w:pPr>
              <w:spacing w:before="120" w:after="120"/>
              <w:rPr>
                <w:b/>
                <w:bCs/>
                <w:lang w:val="it-CH"/>
              </w:rPr>
            </w:pPr>
            <w:r w:rsidRPr="00555434">
              <w:rPr>
                <w:b/>
                <w:lang w:val="it-CH"/>
              </w:rPr>
              <w:t>Secondo l'ordinanza sugli emolumenti in materia di prodotti chimici (</w:t>
            </w:r>
            <w:proofErr w:type="spellStart"/>
            <w:r w:rsidR="00D90DFA">
              <w:fldChar w:fldCharType="begin"/>
            </w:r>
            <w:r w:rsidR="00D90DFA" w:rsidRPr="00D90DFA">
              <w:rPr>
                <w:lang w:val="it-CH"/>
              </w:rPr>
              <w:instrText xml:space="preserve"> HYPERLINK "http://www.admin.ch/ch/i/rs/c813_153_1.html" </w:instrText>
            </w:r>
            <w:r w:rsidR="00D90DFA">
              <w:fldChar w:fldCharType="separate"/>
            </w:r>
            <w:r w:rsidRPr="00555434">
              <w:rPr>
                <w:rStyle w:val="Hyperlink"/>
                <w:b/>
                <w:lang w:val="it-CH"/>
              </w:rPr>
              <w:t>OEPChim</w:t>
            </w:r>
            <w:proofErr w:type="spellEnd"/>
            <w:r w:rsidR="00D90DFA">
              <w:rPr>
                <w:rStyle w:val="Hyperlink"/>
                <w:b/>
                <w:lang w:val="it-CH"/>
              </w:rPr>
              <w:fldChar w:fldCharType="end"/>
            </w:r>
            <w:r w:rsidRPr="00555434">
              <w:rPr>
                <w:b/>
                <w:lang w:val="it-CH"/>
              </w:rPr>
              <w:t>, RS 813.153.1) allegato 2, cifra 1.3, il trattamento di una domanda comporta dei costi.</w:t>
            </w:r>
          </w:p>
        </w:tc>
      </w:tr>
      <w:tr w:rsidR="00F87E90" w:rsidRPr="00D90DFA" w14:paraId="5D5B012E" w14:textId="77777777" w:rsidTr="00D06CFB">
        <w:tc>
          <w:tcPr>
            <w:tcW w:w="9287" w:type="dxa"/>
          </w:tcPr>
          <w:p w14:paraId="79E33260" w14:textId="77777777" w:rsidR="00F87E90" w:rsidRPr="00555434" w:rsidRDefault="00F87E90" w:rsidP="00D06CFB">
            <w:pPr>
              <w:spacing w:before="120" w:after="120"/>
              <w:rPr>
                <w:b/>
                <w:lang w:val="it-CH"/>
              </w:rPr>
            </w:pPr>
            <w:r w:rsidRPr="00555434">
              <w:rPr>
                <w:b/>
                <w:lang w:val="it-CH"/>
              </w:rPr>
              <w:t>Le domande non compilate correttamente comporteranno costi supplementari.</w:t>
            </w:r>
          </w:p>
          <w:p w14:paraId="1C1091BA" w14:textId="77777777" w:rsidR="00F87E90" w:rsidRPr="00555434" w:rsidRDefault="00F87E90" w:rsidP="00D06CFB">
            <w:pPr>
              <w:spacing w:before="120" w:after="120"/>
              <w:rPr>
                <w:b/>
                <w:lang w:val="it-CH"/>
              </w:rPr>
            </w:pPr>
          </w:p>
          <w:p w14:paraId="42B341FF" w14:textId="24351254" w:rsidR="00F87E90" w:rsidRPr="00555434" w:rsidRDefault="00F87E90" w:rsidP="00D06CFB">
            <w:pPr>
              <w:rPr>
                <w:lang w:val="it-CH"/>
              </w:rPr>
            </w:pPr>
            <w:r w:rsidRPr="00555434">
              <w:rPr>
                <w:lang w:val="it-CH"/>
              </w:rPr>
              <w:t xml:space="preserve">Clausola di non </w:t>
            </w:r>
            <w:r w:rsidR="00555434" w:rsidRPr="00555434">
              <w:rPr>
                <w:lang w:val="it-CH"/>
              </w:rPr>
              <w:t>responsabilità:</w:t>
            </w:r>
            <w:r w:rsidRPr="00555434">
              <w:rPr>
                <w:lang w:val="it-CH"/>
              </w:rPr>
              <w:t xml:space="preserve"> </w:t>
            </w:r>
            <w:hyperlink r:id="rId10" w:tooltip="http://www.disclaimer.admin.chbasi_legali.html" w:history="1">
              <w:r w:rsidRPr="00555434">
                <w:rPr>
                  <w:rStyle w:val="Hyperlink"/>
                  <w:lang w:val="it-CH"/>
                </w:rPr>
                <w:t>www.disclaimer.admin.ch/basi_legali.html</w:t>
              </w:r>
            </w:hyperlink>
          </w:p>
          <w:p w14:paraId="71F79AAB" w14:textId="77777777" w:rsidR="00F87E90" w:rsidRPr="00555434" w:rsidRDefault="00F87E90" w:rsidP="00D06CFB">
            <w:pPr>
              <w:spacing w:before="120" w:after="120"/>
              <w:rPr>
                <w:b/>
                <w:lang w:val="it-CH"/>
              </w:rPr>
            </w:pPr>
          </w:p>
          <w:p w14:paraId="42F57374" w14:textId="77777777" w:rsidR="00F87E90" w:rsidRPr="00555434" w:rsidRDefault="00F87E90" w:rsidP="00D06CFB">
            <w:pPr>
              <w:spacing w:before="120" w:after="120"/>
              <w:rPr>
                <w:b/>
                <w:bCs/>
                <w:lang w:val="it-CH"/>
              </w:rPr>
            </w:pPr>
          </w:p>
        </w:tc>
      </w:tr>
    </w:tbl>
    <w:p w14:paraId="61C827E5" w14:textId="77777777" w:rsidR="005F3BA3" w:rsidRPr="00555434" w:rsidRDefault="00F87E90">
      <w:pPr>
        <w:pStyle w:val="Titel"/>
        <w:rPr>
          <w:b w:val="0"/>
          <w:bCs w:val="0"/>
          <w:sz w:val="28"/>
          <w:szCs w:val="28"/>
          <w:lang w:val="it-CH"/>
        </w:rPr>
      </w:pPr>
      <w:r w:rsidRPr="00555434">
        <w:rPr>
          <w:lang w:val="it-CH"/>
        </w:rPr>
        <w:br w:type="page"/>
      </w:r>
      <w:r w:rsidRPr="00555434">
        <w:rPr>
          <w:lang w:val="it-CH"/>
        </w:rPr>
        <w:lastRenderedPageBreak/>
        <w:t xml:space="preserve">Allegato 1 </w:t>
      </w:r>
      <w:r w:rsidRPr="00555434">
        <w:rPr>
          <w:b w:val="0"/>
          <w:sz w:val="28"/>
          <w:szCs w:val="28"/>
          <w:lang w:val="it-CH"/>
        </w:rPr>
        <w:t>Disinfettanti (tipo di prodotto 1-4)</w:t>
      </w:r>
    </w:p>
    <w:p w14:paraId="56AF5A86" w14:textId="77777777" w:rsidR="004941FC" w:rsidRPr="00555434" w:rsidRDefault="004941FC">
      <w:pPr>
        <w:rPr>
          <w:lang w:val="it-CH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21"/>
        <w:gridCol w:w="443"/>
        <w:gridCol w:w="1766"/>
        <w:gridCol w:w="2331"/>
      </w:tblGrid>
      <w:tr w:rsidR="004941FC" w:rsidRPr="00555434" w14:paraId="087BD299" w14:textId="77777777" w:rsidTr="00BE061D">
        <w:tc>
          <w:tcPr>
            <w:tcW w:w="9061" w:type="dxa"/>
            <w:gridSpan w:val="4"/>
            <w:tcBorders>
              <w:bottom w:val="single" w:sz="4" w:space="0" w:color="auto"/>
            </w:tcBorders>
          </w:tcPr>
          <w:p w14:paraId="2030BAD2" w14:textId="77777777" w:rsidR="005F3BA3" w:rsidRPr="00555434" w:rsidRDefault="00F87E90">
            <w:pPr>
              <w:pStyle w:val="berschrift2"/>
              <w:outlineLvl w:val="1"/>
              <w:rPr>
                <w:lang w:val="it-CH"/>
              </w:rPr>
            </w:pPr>
            <w:r w:rsidRPr="00555434">
              <w:rPr>
                <w:lang w:val="it-CH"/>
              </w:rPr>
              <w:t>Efficace contro:</w:t>
            </w:r>
          </w:p>
        </w:tc>
      </w:tr>
      <w:tr w:rsidR="004941FC" w:rsidRPr="00555434" w14:paraId="5A4428CC" w14:textId="77777777" w:rsidTr="00BE061D">
        <w:tc>
          <w:tcPr>
            <w:tcW w:w="4521" w:type="dxa"/>
            <w:tcBorders>
              <w:bottom w:val="nil"/>
              <w:right w:val="nil"/>
            </w:tcBorders>
          </w:tcPr>
          <w:p w14:paraId="114AF5ED" w14:textId="4A059F5C" w:rsidR="005F3BA3" w:rsidRPr="00555434" w:rsidRDefault="00D90DFA">
            <w:pPr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-134678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Funghi e lieviti (specificare): </w:t>
            </w:r>
            <w:r w:rsidR="00F87E90" w:rsidRPr="00555434">
              <w:rPr>
                <w:lang w:val="it-CH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F87E90" w:rsidRPr="00555434">
              <w:rPr>
                <w:lang w:val="it-CH"/>
              </w:rPr>
              <w:instrText xml:space="preserve"> FORMTEXT </w:instrText>
            </w:r>
            <w:r w:rsidR="00F87E90" w:rsidRPr="00555434">
              <w:rPr>
                <w:lang w:val="it-CH"/>
              </w:rPr>
            </w:r>
            <w:r w:rsidR="00F87E90" w:rsidRPr="00555434">
              <w:rPr>
                <w:lang w:val="it-CH"/>
              </w:rPr>
              <w:fldChar w:fldCharType="separate"/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lang w:val="it-CH"/>
              </w:rPr>
              <w:fldChar w:fldCharType="end"/>
            </w:r>
          </w:p>
        </w:tc>
        <w:tc>
          <w:tcPr>
            <w:tcW w:w="4540" w:type="dxa"/>
            <w:gridSpan w:val="3"/>
            <w:tcBorders>
              <w:left w:val="nil"/>
              <w:bottom w:val="nil"/>
            </w:tcBorders>
          </w:tcPr>
          <w:p w14:paraId="03C93D5F" w14:textId="77777777" w:rsidR="005F3BA3" w:rsidRPr="00555434" w:rsidRDefault="00D90DFA">
            <w:pPr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17861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4941FC" w:rsidRPr="00555434">
              <w:rPr>
                <w:lang w:val="it-CH"/>
              </w:rPr>
              <w:t>Batteri</w:t>
            </w:r>
          </w:p>
        </w:tc>
      </w:tr>
      <w:tr w:rsidR="004941FC" w:rsidRPr="00555434" w14:paraId="04AC0330" w14:textId="77777777" w:rsidTr="00E26837">
        <w:tc>
          <w:tcPr>
            <w:tcW w:w="4521" w:type="dxa"/>
            <w:tcBorders>
              <w:top w:val="nil"/>
              <w:bottom w:val="nil"/>
              <w:right w:val="nil"/>
            </w:tcBorders>
          </w:tcPr>
          <w:p w14:paraId="03DDF84C" w14:textId="5FE37FDB" w:rsidR="005F3BA3" w:rsidRPr="00555434" w:rsidRDefault="00D90DFA">
            <w:pPr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-209061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Virus con involucro (specificare): </w:t>
            </w:r>
            <w:r w:rsidR="00F87E90" w:rsidRPr="00555434">
              <w:rPr>
                <w:lang w:val="it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F87E90" w:rsidRPr="00555434">
              <w:rPr>
                <w:lang w:val="it-CH"/>
              </w:rPr>
              <w:instrText xml:space="preserve"> FORMTEXT </w:instrText>
            </w:r>
            <w:r w:rsidR="00F87E90" w:rsidRPr="00555434">
              <w:rPr>
                <w:lang w:val="it-CH"/>
              </w:rPr>
            </w:r>
            <w:r w:rsidR="00F87E90" w:rsidRPr="00555434">
              <w:rPr>
                <w:lang w:val="it-CH"/>
              </w:rPr>
              <w:fldChar w:fldCharType="separate"/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lang w:val="it-CH"/>
              </w:rPr>
              <w:fldChar w:fldCharType="end"/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</w:tcBorders>
          </w:tcPr>
          <w:p w14:paraId="758B3B72" w14:textId="77777777" w:rsidR="005F3BA3" w:rsidRPr="00555434" w:rsidRDefault="00D90DFA">
            <w:pPr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-24134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4429D6" w:rsidRPr="00555434">
              <w:rPr>
                <w:lang w:val="it-CH"/>
              </w:rPr>
              <w:t xml:space="preserve">Micobatteri </w:t>
            </w:r>
          </w:p>
          <w:p w14:paraId="79747B52" w14:textId="77777777" w:rsidR="005F3BA3" w:rsidRPr="00555434" w:rsidRDefault="00D90DFA">
            <w:pPr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129742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4429D6" w:rsidRPr="00555434">
              <w:rPr>
                <w:lang w:val="it-CH"/>
              </w:rPr>
              <w:t>Spore</w:t>
            </w:r>
          </w:p>
        </w:tc>
      </w:tr>
      <w:tr w:rsidR="004941FC" w:rsidRPr="00555434" w14:paraId="183A8E08" w14:textId="77777777" w:rsidTr="00E26837">
        <w:tc>
          <w:tcPr>
            <w:tcW w:w="4521" w:type="dxa"/>
            <w:tcBorders>
              <w:top w:val="nil"/>
              <w:bottom w:val="nil"/>
              <w:right w:val="nil"/>
            </w:tcBorders>
          </w:tcPr>
          <w:p w14:paraId="5602E86E" w14:textId="00A94ED2" w:rsidR="005F3BA3" w:rsidRPr="00555434" w:rsidRDefault="00D90DFA">
            <w:pPr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157648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Virus nudi (specificare) </w:t>
            </w:r>
            <w:r w:rsidR="00F87E90" w:rsidRPr="00555434">
              <w:rPr>
                <w:lang w:val="it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F87E90" w:rsidRPr="00555434">
              <w:rPr>
                <w:lang w:val="it-CH"/>
              </w:rPr>
              <w:instrText xml:space="preserve"> FORMTEXT </w:instrText>
            </w:r>
            <w:r w:rsidR="00F87E90" w:rsidRPr="00555434">
              <w:rPr>
                <w:lang w:val="it-CH"/>
              </w:rPr>
            </w:r>
            <w:r w:rsidR="00F87E90" w:rsidRPr="00555434">
              <w:rPr>
                <w:lang w:val="it-CH"/>
              </w:rPr>
              <w:fldChar w:fldCharType="separate"/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lang w:val="it-CH"/>
              </w:rPr>
              <w:fldChar w:fldCharType="end"/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</w:tcBorders>
          </w:tcPr>
          <w:p w14:paraId="489BB34E" w14:textId="5EF0017C" w:rsidR="005F3BA3" w:rsidRPr="00555434" w:rsidRDefault="00D90DFA">
            <w:pPr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187080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4429D6" w:rsidRPr="00555434">
              <w:rPr>
                <w:lang w:val="it-CH"/>
              </w:rPr>
              <w:t xml:space="preserve">Altri, </w:t>
            </w:r>
            <w:bookmarkStart w:id="3" w:name="Text170"/>
            <w:r w:rsidR="00555434" w:rsidRPr="00555434">
              <w:rPr>
                <w:lang w:val="it-CH"/>
              </w:rPr>
              <w:t>specificare:</w:t>
            </w:r>
            <w:r w:rsidR="004429D6" w:rsidRPr="00555434">
              <w:rPr>
                <w:lang w:val="it-CH"/>
              </w:rPr>
              <w:t xml:space="preserve"> </w:t>
            </w:r>
            <w:r w:rsidR="004429D6" w:rsidRPr="00555434">
              <w:rPr>
                <w:lang w:val="it-CH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4429D6" w:rsidRPr="00555434">
              <w:rPr>
                <w:lang w:val="it-CH"/>
              </w:rPr>
              <w:instrText xml:space="preserve"> FORMTEXT </w:instrText>
            </w:r>
            <w:r w:rsidR="004429D6" w:rsidRPr="00555434">
              <w:rPr>
                <w:lang w:val="it-CH"/>
              </w:rPr>
            </w:r>
            <w:r w:rsidR="004429D6" w:rsidRPr="00555434">
              <w:rPr>
                <w:lang w:val="it-CH"/>
              </w:rPr>
              <w:fldChar w:fldCharType="separate"/>
            </w:r>
            <w:r w:rsidR="004429D6" w:rsidRPr="00555434">
              <w:rPr>
                <w:noProof/>
                <w:lang w:val="it-CH"/>
              </w:rPr>
              <w:t> </w:t>
            </w:r>
            <w:r w:rsidR="004429D6" w:rsidRPr="00555434">
              <w:rPr>
                <w:noProof/>
                <w:lang w:val="it-CH"/>
              </w:rPr>
              <w:t> </w:t>
            </w:r>
            <w:r w:rsidR="004429D6" w:rsidRPr="00555434">
              <w:rPr>
                <w:noProof/>
                <w:lang w:val="it-CH"/>
              </w:rPr>
              <w:t> </w:t>
            </w:r>
            <w:r w:rsidR="004429D6" w:rsidRPr="00555434">
              <w:rPr>
                <w:noProof/>
                <w:lang w:val="it-CH"/>
              </w:rPr>
              <w:t> </w:t>
            </w:r>
            <w:r w:rsidR="004429D6" w:rsidRPr="00555434">
              <w:rPr>
                <w:noProof/>
                <w:lang w:val="it-CH"/>
              </w:rPr>
              <w:t> </w:t>
            </w:r>
            <w:r w:rsidR="004429D6" w:rsidRPr="00555434">
              <w:rPr>
                <w:lang w:val="it-CH"/>
              </w:rPr>
              <w:fldChar w:fldCharType="end"/>
            </w:r>
            <w:bookmarkEnd w:id="3"/>
          </w:p>
        </w:tc>
      </w:tr>
      <w:tr w:rsidR="004941FC" w:rsidRPr="00D90DFA" w14:paraId="330462CD" w14:textId="77777777" w:rsidTr="00E26837">
        <w:tc>
          <w:tcPr>
            <w:tcW w:w="9061" w:type="dxa"/>
            <w:gridSpan w:val="4"/>
            <w:tcBorders>
              <w:top w:val="nil"/>
            </w:tcBorders>
          </w:tcPr>
          <w:p w14:paraId="19678274" w14:textId="00ED6278" w:rsidR="005F3BA3" w:rsidRPr="00555434" w:rsidRDefault="00D90DFA">
            <w:pPr>
              <w:spacing w:after="120"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43124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i test obbligatori sono allegati</w:t>
            </w:r>
          </w:p>
        </w:tc>
      </w:tr>
      <w:tr w:rsidR="00F87E90" w:rsidRPr="00D90DFA" w14:paraId="36793F27" w14:textId="77777777" w:rsidTr="004429D6">
        <w:tc>
          <w:tcPr>
            <w:tcW w:w="4964" w:type="dxa"/>
            <w:gridSpan w:val="2"/>
          </w:tcPr>
          <w:p w14:paraId="4A4F10F6" w14:textId="166D008C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t>Organismi bersaglio testati</w:t>
            </w:r>
          </w:p>
        </w:tc>
        <w:tc>
          <w:tcPr>
            <w:tcW w:w="1766" w:type="dxa"/>
          </w:tcPr>
          <w:p w14:paraId="564A99F0" w14:textId="0A548FB4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t xml:space="preserve">Norma applicata (EN, </w:t>
            </w:r>
            <w:proofErr w:type="spellStart"/>
            <w:r w:rsidRPr="00555434">
              <w:rPr>
                <w:lang w:val="it-CH"/>
              </w:rPr>
              <w:t>DGHM</w:t>
            </w:r>
            <w:proofErr w:type="spellEnd"/>
            <w:r w:rsidRPr="00555434">
              <w:rPr>
                <w:lang w:val="it-CH"/>
              </w:rPr>
              <w:t xml:space="preserve">, </w:t>
            </w:r>
            <w:proofErr w:type="spellStart"/>
            <w:r w:rsidRPr="00555434">
              <w:rPr>
                <w:lang w:val="it-CH"/>
              </w:rPr>
              <w:t>AFNOR</w:t>
            </w:r>
            <w:proofErr w:type="spellEnd"/>
            <w:r w:rsidRPr="00555434">
              <w:rPr>
                <w:lang w:val="it-CH"/>
              </w:rPr>
              <w:t>)</w:t>
            </w:r>
          </w:p>
        </w:tc>
        <w:tc>
          <w:tcPr>
            <w:tcW w:w="2331" w:type="dxa"/>
          </w:tcPr>
          <w:p w14:paraId="07006D99" w14:textId="16E31BA7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t>Risultati: concentrazioni d'utilizzazione e durate minime di applicazione</w:t>
            </w:r>
          </w:p>
        </w:tc>
      </w:tr>
      <w:bookmarkStart w:id="4" w:name="Kontrollkästchen110"/>
      <w:tr w:rsidR="00F87E90" w:rsidRPr="00555434" w14:paraId="4F960A7F" w14:textId="77777777" w:rsidTr="004429D6">
        <w:tc>
          <w:tcPr>
            <w:tcW w:w="4964" w:type="dxa"/>
            <w:gridSpan w:val="2"/>
          </w:tcPr>
          <w:p w14:paraId="592F2749" w14:textId="2F9F3DC9" w:rsidR="00F87E90" w:rsidRPr="00555434" w:rsidRDefault="00D90DFA" w:rsidP="00F87E90">
            <w:pPr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29819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Batteri</w:t>
            </w:r>
          </w:p>
          <w:p w14:paraId="0103004D" w14:textId="4D48C27B" w:rsidR="00F87E90" w:rsidRPr="00555434" w:rsidRDefault="00D90DFA" w:rsidP="00F87E90">
            <w:pPr>
              <w:ind w:left="284"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-152956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Test quantitativi in sospensione con sostanze interferenti. Fase 2 operazione 1</w:t>
            </w:r>
          </w:p>
          <w:p w14:paraId="0A8963AF" w14:textId="6B2F4936" w:rsidR="00F87E90" w:rsidRPr="00555434" w:rsidRDefault="00F87E90" w:rsidP="00F87E90">
            <w:pPr>
              <w:ind w:left="284"/>
              <w:rPr>
                <w:lang w:val="it-CH"/>
              </w:rPr>
            </w:pPr>
            <w:r w:rsidRPr="00555434">
              <w:rPr>
                <w:lang w:val="it-CH"/>
              </w:rPr>
              <w:t xml:space="preserve">Organismi bersaglio testati: </w:t>
            </w:r>
            <w:r w:rsidRPr="00555434">
              <w:rPr>
                <w:lang w:val="it-CH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  <w:bookmarkEnd w:id="4"/>
          </w:p>
        </w:tc>
        <w:bookmarkStart w:id="5" w:name="Text173"/>
        <w:tc>
          <w:tcPr>
            <w:tcW w:w="1766" w:type="dxa"/>
          </w:tcPr>
          <w:p w14:paraId="53C1F309" w14:textId="1745AF9E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  <w:bookmarkEnd w:id="5"/>
          </w:p>
        </w:tc>
        <w:bookmarkStart w:id="6" w:name="Text174"/>
        <w:tc>
          <w:tcPr>
            <w:tcW w:w="2331" w:type="dxa"/>
          </w:tcPr>
          <w:p w14:paraId="52959586" w14:textId="28C4F092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  <w:bookmarkEnd w:id="6"/>
          </w:p>
        </w:tc>
      </w:tr>
      <w:bookmarkStart w:id="7" w:name="Kontrollkästchen112"/>
      <w:tr w:rsidR="00F87E90" w:rsidRPr="00555434" w14:paraId="1D535C46" w14:textId="77777777" w:rsidTr="004429D6">
        <w:tc>
          <w:tcPr>
            <w:tcW w:w="4964" w:type="dxa"/>
            <w:gridSpan w:val="2"/>
          </w:tcPr>
          <w:p w14:paraId="1538B6EC" w14:textId="29FCFA2C" w:rsidR="00F87E90" w:rsidRPr="00555434" w:rsidRDefault="00D90DFA" w:rsidP="00F87E90">
            <w:pPr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-21372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Batteri</w:t>
            </w:r>
          </w:p>
          <w:p w14:paraId="3BCE4444" w14:textId="438A848F" w:rsidR="00F87E90" w:rsidRPr="00555434" w:rsidRDefault="00D90DFA" w:rsidP="00F87E90">
            <w:pPr>
              <w:ind w:left="284"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157153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Test in condizioni vicine alla pratica. Fase 2 / operazione 2</w:t>
            </w:r>
          </w:p>
          <w:p w14:paraId="6CE9369F" w14:textId="731DB7F2" w:rsidR="00F87E90" w:rsidRPr="00555434" w:rsidRDefault="00F87E90" w:rsidP="00F87E90">
            <w:pPr>
              <w:ind w:firstLine="284"/>
              <w:rPr>
                <w:lang w:val="it-CH"/>
              </w:rPr>
            </w:pPr>
            <w:r w:rsidRPr="00555434">
              <w:rPr>
                <w:lang w:val="it-CH"/>
              </w:rPr>
              <w:t xml:space="preserve">Organismi bersaglio testati: </w:t>
            </w:r>
            <w:r w:rsidRPr="00555434">
              <w:rPr>
                <w:lang w:val="it-CH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  <w:bookmarkEnd w:id="7"/>
          </w:p>
        </w:tc>
        <w:bookmarkStart w:id="8" w:name="Text177"/>
        <w:tc>
          <w:tcPr>
            <w:tcW w:w="1766" w:type="dxa"/>
          </w:tcPr>
          <w:p w14:paraId="49E1739D" w14:textId="265C60C9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  <w:bookmarkEnd w:id="8"/>
          </w:p>
        </w:tc>
        <w:bookmarkStart w:id="9" w:name="Text178"/>
        <w:tc>
          <w:tcPr>
            <w:tcW w:w="2331" w:type="dxa"/>
          </w:tcPr>
          <w:p w14:paraId="691D1FA1" w14:textId="4769967D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  <w:bookmarkEnd w:id="9"/>
          </w:p>
        </w:tc>
      </w:tr>
      <w:bookmarkStart w:id="10" w:name="Kontrollkästchen114"/>
      <w:tr w:rsidR="00F87E90" w:rsidRPr="00555434" w14:paraId="07E64551" w14:textId="77777777" w:rsidTr="004429D6">
        <w:tc>
          <w:tcPr>
            <w:tcW w:w="4964" w:type="dxa"/>
            <w:gridSpan w:val="2"/>
          </w:tcPr>
          <w:p w14:paraId="14E234F8" w14:textId="18DA9750" w:rsidR="00F87E90" w:rsidRPr="00555434" w:rsidRDefault="00D90DFA" w:rsidP="00F87E90">
            <w:pPr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71647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Funghi</w:t>
            </w:r>
          </w:p>
          <w:p w14:paraId="4516C863" w14:textId="77777777" w:rsidR="00F87E90" w:rsidRPr="00555434" w:rsidRDefault="00F87E90" w:rsidP="00F87E90">
            <w:pPr>
              <w:ind w:left="284"/>
              <w:rPr>
                <w:lang w:val="it-CH"/>
              </w:rPr>
            </w:pPr>
            <w:r w:rsidRPr="00555434">
              <w:rPr>
                <w:lang w:val="it-CH"/>
              </w:rPr>
              <w:t>Fungicida generale. Fase 2/ operazione 1</w:t>
            </w:r>
          </w:p>
          <w:p w14:paraId="3F1071FC" w14:textId="161263F2" w:rsidR="00F87E90" w:rsidRPr="00555434" w:rsidRDefault="00F87E90" w:rsidP="00F87E90">
            <w:pPr>
              <w:ind w:firstLine="284"/>
              <w:rPr>
                <w:lang w:val="it-CH"/>
              </w:rPr>
            </w:pPr>
            <w:r w:rsidRPr="00555434">
              <w:rPr>
                <w:lang w:val="it-CH"/>
              </w:rPr>
              <w:t xml:space="preserve">Organismi bersaglio testati: </w:t>
            </w:r>
            <w:r w:rsidRPr="00555434">
              <w:rPr>
                <w:lang w:val="it-CH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  <w:bookmarkEnd w:id="10"/>
          </w:p>
        </w:tc>
        <w:bookmarkStart w:id="11" w:name="Text179"/>
        <w:tc>
          <w:tcPr>
            <w:tcW w:w="1766" w:type="dxa"/>
          </w:tcPr>
          <w:p w14:paraId="74F19FAB" w14:textId="064F95E8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  <w:bookmarkEnd w:id="11"/>
          </w:p>
        </w:tc>
        <w:bookmarkStart w:id="12" w:name="Text180"/>
        <w:tc>
          <w:tcPr>
            <w:tcW w:w="2331" w:type="dxa"/>
          </w:tcPr>
          <w:p w14:paraId="74875C21" w14:textId="692A29A7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  <w:bookmarkEnd w:id="12"/>
          </w:p>
        </w:tc>
      </w:tr>
      <w:bookmarkStart w:id="13" w:name="Kontrollkästchen116"/>
      <w:tr w:rsidR="00F87E90" w:rsidRPr="00555434" w14:paraId="42CC1AA8" w14:textId="77777777" w:rsidTr="004429D6">
        <w:tc>
          <w:tcPr>
            <w:tcW w:w="4964" w:type="dxa"/>
            <w:gridSpan w:val="2"/>
          </w:tcPr>
          <w:p w14:paraId="641C9462" w14:textId="1B6CF5BD" w:rsidR="00F87E90" w:rsidRPr="00555434" w:rsidRDefault="00D90DFA" w:rsidP="00F87E90">
            <w:pPr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-146557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Micobatteri</w:t>
            </w:r>
          </w:p>
          <w:p w14:paraId="0CF4C122" w14:textId="377560D9" w:rsidR="00F87E90" w:rsidRPr="00555434" w:rsidRDefault="00F87E90" w:rsidP="00F87E90">
            <w:pPr>
              <w:ind w:left="306"/>
              <w:rPr>
                <w:lang w:val="it-CH"/>
              </w:rPr>
            </w:pPr>
            <w:r w:rsidRPr="00555434">
              <w:rPr>
                <w:lang w:val="it-CH"/>
              </w:rPr>
              <w:t xml:space="preserve">Organismi bersaglio testati: </w:t>
            </w:r>
            <w:r w:rsidRPr="00555434">
              <w:rPr>
                <w:lang w:val="it-CH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  <w:bookmarkEnd w:id="13"/>
          </w:p>
        </w:tc>
        <w:tc>
          <w:tcPr>
            <w:tcW w:w="1766" w:type="dxa"/>
          </w:tcPr>
          <w:p w14:paraId="24A1ED66" w14:textId="2D11383B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</w:tc>
        <w:tc>
          <w:tcPr>
            <w:tcW w:w="2331" w:type="dxa"/>
          </w:tcPr>
          <w:p w14:paraId="731D36CC" w14:textId="08A6E948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</w:tc>
      </w:tr>
      <w:bookmarkStart w:id="14" w:name="Kontrollkästchen117"/>
      <w:tr w:rsidR="00F87E90" w:rsidRPr="00555434" w14:paraId="200F95D9" w14:textId="77777777" w:rsidTr="004429D6">
        <w:tc>
          <w:tcPr>
            <w:tcW w:w="4964" w:type="dxa"/>
            <w:gridSpan w:val="2"/>
          </w:tcPr>
          <w:p w14:paraId="2609C107" w14:textId="7825B748" w:rsidR="00F87E90" w:rsidRPr="00555434" w:rsidRDefault="00D90DFA" w:rsidP="00F87E90">
            <w:pPr>
              <w:ind w:firstLine="284"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-146665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Virus con involucro. Secondo le norme EN. </w:t>
            </w:r>
            <w:r w:rsidR="00F87E90" w:rsidRPr="00555434">
              <w:rPr>
                <w:lang w:val="it-CH"/>
              </w:rPr>
              <w:br/>
              <w:t xml:space="preserve">Organismi bersaglio testati: </w:t>
            </w:r>
            <w:r w:rsidR="00F87E90" w:rsidRPr="00555434">
              <w:rPr>
                <w:lang w:val="it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F87E90" w:rsidRPr="00555434">
              <w:rPr>
                <w:lang w:val="it-CH"/>
              </w:rPr>
              <w:instrText xml:space="preserve"> FORMTEXT </w:instrText>
            </w:r>
            <w:r w:rsidR="00F87E90" w:rsidRPr="00555434">
              <w:rPr>
                <w:lang w:val="it-CH"/>
              </w:rPr>
            </w:r>
            <w:r w:rsidR="00F87E90" w:rsidRPr="00555434">
              <w:rPr>
                <w:lang w:val="it-CH"/>
              </w:rPr>
              <w:fldChar w:fldCharType="separate"/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lang w:val="it-CH"/>
              </w:rPr>
              <w:fldChar w:fldCharType="end"/>
            </w:r>
            <w:bookmarkEnd w:id="14"/>
          </w:p>
        </w:tc>
        <w:tc>
          <w:tcPr>
            <w:tcW w:w="1766" w:type="dxa"/>
          </w:tcPr>
          <w:p w14:paraId="5F3EF658" w14:textId="32E6D049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</w:tc>
        <w:tc>
          <w:tcPr>
            <w:tcW w:w="2331" w:type="dxa"/>
          </w:tcPr>
          <w:p w14:paraId="0D7D6EC8" w14:textId="096D4E22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</w:tc>
      </w:tr>
      <w:bookmarkStart w:id="15" w:name="Kontrollkästchen118"/>
      <w:tr w:rsidR="00F87E90" w:rsidRPr="00555434" w14:paraId="7A7F29D2" w14:textId="77777777" w:rsidTr="004429D6">
        <w:tc>
          <w:tcPr>
            <w:tcW w:w="4964" w:type="dxa"/>
            <w:gridSpan w:val="2"/>
          </w:tcPr>
          <w:p w14:paraId="09101D81" w14:textId="3336FA2B" w:rsidR="00F87E90" w:rsidRPr="00555434" w:rsidRDefault="00D90DFA" w:rsidP="00F87E90">
            <w:pPr>
              <w:ind w:left="284"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158834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Virus nudi. Secondo le norme EN. </w:t>
            </w:r>
            <w:r w:rsidR="00F87E90" w:rsidRPr="00555434">
              <w:rPr>
                <w:lang w:val="it-CH"/>
              </w:rPr>
              <w:br/>
              <w:t xml:space="preserve">Organismi bersaglio testati: </w:t>
            </w:r>
            <w:r w:rsidR="00F87E90" w:rsidRPr="00555434">
              <w:rPr>
                <w:lang w:val="it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F87E90" w:rsidRPr="00555434">
              <w:rPr>
                <w:lang w:val="it-CH"/>
              </w:rPr>
              <w:instrText xml:space="preserve"> FORMTEXT </w:instrText>
            </w:r>
            <w:r w:rsidR="00F87E90" w:rsidRPr="00555434">
              <w:rPr>
                <w:lang w:val="it-CH"/>
              </w:rPr>
            </w:r>
            <w:r w:rsidR="00F87E90" w:rsidRPr="00555434">
              <w:rPr>
                <w:lang w:val="it-CH"/>
              </w:rPr>
              <w:fldChar w:fldCharType="separate"/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lang w:val="it-CH"/>
              </w:rPr>
              <w:fldChar w:fldCharType="end"/>
            </w:r>
            <w:bookmarkEnd w:id="15"/>
          </w:p>
        </w:tc>
        <w:tc>
          <w:tcPr>
            <w:tcW w:w="1766" w:type="dxa"/>
          </w:tcPr>
          <w:p w14:paraId="4A489503" w14:textId="1FDE14ED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</w:tc>
        <w:tc>
          <w:tcPr>
            <w:tcW w:w="2331" w:type="dxa"/>
          </w:tcPr>
          <w:p w14:paraId="5D8961F0" w14:textId="0E819392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</w:tc>
      </w:tr>
      <w:bookmarkStart w:id="16" w:name="Kontrollkästchen119"/>
      <w:tr w:rsidR="00F87E90" w:rsidRPr="00555434" w14:paraId="40D0C5DE" w14:textId="77777777" w:rsidTr="004429D6">
        <w:tc>
          <w:tcPr>
            <w:tcW w:w="4964" w:type="dxa"/>
            <w:gridSpan w:val="2"/>
          </w:tcPr>
          <w:p w14:paraId="5513AFCB" w14:textId="31080491" w:rsidR="00F87E90" w:rsidRPr="00555434" w:rsidRDefault="00D90DFA" w:rsidP="00F87E90">
            <w:pPr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108796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Spore</w:t>
            </w:r>
          </w:p>
          <w:p w14:paraId="3B3630E2" w14:textId="6F4BE685" w:rsidR="00F87E90" w:rsidRPr="00555434" w:rsidRDefault="00F87E90" w:rsidP="00F87E90">
            <w:pPr>
              <w:ind w:left="284"/>
              <w:rPr>
                <w:lang w:val="it-CH"/>
              </w:rPr>
            </w:pPr>
            <w:r w:rsidRPr="00555434">
              <w:rPr>
                <w:lang w:val="it-CH"/>
              </w:rPr>
              <w:t xml:space="preserve">Organismi bersaglio testati: </w:t>
            </w:r>
            <w:r w:rsidRPr="00555434">
              <w:rPr>
                <w:lang w:val="it-CH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  <w:bookmarkEnd w:id="16"/>
          </w:p>
        </w:tc>
        <w:tc>
          <w:tcPr>
            <w:tcW w:w="1766" w:type="dxa"/>
          </w:tcPr>
          <w:p w14:paraId="28FE14E9" w14:textId="5C5B484F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</w:tc>
        <w:tc>
          <w:tcPr>
            <w:tcW w:w="2331" w:type="dxa"/>
          </w:tcPr>
          <w:p w14:paraId="3674FB13" w14:textId="4000F5CB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</w:tc>
      </w:tr>
      <w:tr w:rsidR="00F87E90" w:rsidRPr="00555434" w14:paraId="3D0F40C8" w14:textId="77777777" w:rsidTr="004429D6">
        <w:tc>
          <w:tcPr>
            <w:tcW w:w="4964" w:type="dxa"/>
            <w:gridSpan w:val="2"/>
          </w:tcPr>
          <w:p w14:paraId="2536ABA0" w14:textId="397EDF49" w:rsidR="00F87E90" w:rsidRPr="00555434" w:rsidRDefault="00D90DFA" w:rsidP="00F87E90">
            <w:pPr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-16871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Disinfezione dell'aria. Test in condizioni vicine alla pratica</w:t>
            </w:r>
          </w:p>
          <w:p w14:paraId="54EF31BA" w14:textId="3D62DF7C" w:rsidR="00F87E90" w:rsidRPr="00555434" w:rsidRDefault="00F87E90" w:rsidP="00F87E90">
            <w:pPr>
              <w:ind w:firstLine="284"/>
              <w:rPr>
                <w:lang w:val="it-CH"/>
              </w:rPr>
            </w:pPr>
            <w:r w:rsidRPr="00555434">
              <w:rPr>
                <w:lang w:val="it-CH"/>
              </w:rPr>
              <w:t xml:space="preserve">Organismi bersaglio testati: </w:t>
            </w:r>
            <w:r w:rsidRPr="00555434">
              <w:rPr>
                <w:lang w:val="it-CH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</w:tc>
        <w:tc>
          <w:tcPr>
            <w:tcW w:w="1766" w:type="dxa"/>
          </w:tcPr>
          <w:p w14:paraId="2FAB203C" w14:textId="77777777" w:rsidR="00F87E90" w:rsidRPr="00555434" w:rsidRDefault="00F87E90" w:rsidP="00F87E90">
            <w:pPr>
              <w:rPr>
                <w:lang w:val="it-CH"/>
              </w:rPr>
            </w:pPr>
            <w:proofErr w:type="spellStart"/>
            <w:r w:rsidRPr="00555434">
              <w:rPr>
                <w:lang w:val="it-CH"/>
              </w:rPr>
              <w:t>AFNOR</w:t>
            </w:r>
            <w:proofErr w:type="spellEnd"/>
            <w:r w:rsidRPr="00555434">
              <w:rPr>
                <w:lang w:val="it-CH"/>
              </w:rPr>
              <w:t xml:space="preserve"> </w:t>
            </w:r>
            <w:proofErr w:type="spellStart"/>
            <w:r w:rsidRPr="00555434">
              <w:rPr>
                <w:lang w:val="it-CH"/>
              </w:rPr>
              <w:t>NF</w:t>
            </w:r>
            <w:proofErr w:type="spellEnd"/>
          </w:p>
          <w:p w14:paraId="775388E1" w14:textId="53007DB4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t>T 72-281</w:t>
            </w:r>
          </w:p>
        </w:tc>
        <w:tc>
          <w:tcPr>
            <w:tcW w:w="2331" w:type="dxa"/>
          </w:tcPr>
          <w:p w14:paraId="5AB7178C" w14:textId="54E34F69" w:rsidR="00F87E90" w:rsidRPr="00555434" w:rsidRDefault="00F87E90" w:rsidP="00F87E90">
            <w:pPr>
              <w:rPr>
                <w:lang w:val="it-CH"/>
              </w:rPr>
            </w:pPr>
          </w:p>
        </w:tc>
      </w:tr>
      <w:bookmarkStart w:id="17" w:name="Kontrollkästchen120"/>
      <w:tr w:rsidR="00F87E90" w:rsidRPr="00555434" w14:paraId="65302863" w14:textId="77777777" w:rsidTr="004429D6">
        <w:tc>
          <w:tcPr>
            <w:tcW w:w="4964" w:type="dxa"/>
            <w:gridSpan w:val="2"/>
          </w:tcPr>
          <w:p w14:paraId="493B767D" w14:textId="19E217BA" w:rsidR="00F87E90" w:rsidRPr="00555434" w:rsidRDefault="00D90DFA" w:rsidP="00F87E90">
            <w:pPr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143130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Disinfezione igienica delle </w:t>
            </w:r>
            <w:r w:rsidR="00555434" w:rsidRPr="00555434">
              <w:rPr>
                <w:lang w:val="it-CH"/>
              </w:rPr>
              <w:t>mani:</w:t>
            </w:r>
            <w:r w:rsidR="00F87E90" w:rsidRPr="00555434">
              <w:rPr>
                <w:lang w:val="it-CH"/>
              </w:rPr>
              <w:br/>
              <w:t>Test in condizioni vicine alla pratica.</w:t>
            </w:r>
            <w:bookmarkEnd w:id="17"/>
          </w:p>
        </w:tc>
        <w:tc>
          <w:tcPr>
            <w:tcW w:w="1766" w:type="dxa"/>
          </w:tcPr>
          <w:p w14:paraId="093D7055" w14:textId="3A9CB4A9" w:rsidR="00F87E90" w:rsidRPr="00555434" w:rsidRDefault="00F87E90" w:rsidP="00F87E90">
            <w:pPr>
              <w:rPr>
                <w:lang w:val="it-CH"/>
              </w:rPr>
            </w:pPr>
            <w:proofErr w:type="spellStart"/>
            <w:r w:rsidRPr="00555434">
              <w:rPr>
                <w:lang w:val="it-CH"/>
              </w:rPr>
              <w:t>EN1500</w:t>
            </w:r>
            <w:proofErr w:type="spellEnd"/>
          </w:p>
        </w:tc>
        <w:tc>
          <w:tcPr>
            <w:tcW w:w="2331" w:type="dxa"/>
          </w:tcPr>
          <w:p w14:paraId="150B14F8" w14:textId="28CB9655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</w:tc>
      </w:tr>
      <w:bookmarkStart w:id="18" w:name="Kontrollkästchen121"/>
      <w:tr w:rsidR="00F87E90" w:rsidRPr="00555434" w14:paraId="032809A9" w14:textId="77777777" w:rsidTr="004429D6">
        <w:tc>
          <w:tcPr>
            <w:tcW w:w="4964" w:type="dxa"/>
            <w:gridSpan w:val="2"/>
          </w:tcPr>
          <w:p w14:paraId="6A5D568E" w14:textId="4321ED4E" w:rsidR="00F87E90" w:rsidRPr="00555434" w:rsidRDefault="00D90DFA" w:rsidP="00F87E90">
            <w:pPr>
              <w:ind w:left="284" w:hanging="284"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146052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Lavaggio igienico delle mani</w:t>
            </w:r>
            <w:r w:rsidR="00F87E90" w:rsidRPr="00555434">
              <w:rPr>
                <w:lang w:val="it-CH"/>
              </w:rPr>
              <w:br/>
              <w:t xml:space="preserve">Test in condizioni vicini alla </w:t>
            </w:r>
            <w:bookmarkEnd w:id="18"/>
            <w:r w:rsidR="00555434" w:rsidRPr="00555434">
              <w:rPr>
                <w:lang w:val="it-CH"/>
              </w:rPr>
              <w:t>pratica.</w:t>
            </w:r>
          </w:p>
        </w:tc>
        <w:tc>
          <w:tcPr>
            <w:tcW w:w="1766" w:type="dxa"/>
          </w:tcPr>
          <w:p w14:paraId="19CE75E8" w14:textId="7E2E39C5" w:rsidR="00F87E90" w:rsidRPr="00555434" w:rsidRDefault="00F87E90" w:rsidP="00F87E90">
            <w:pPr>
              <w:rPr>
                <w:lang w:val="it-CH"/>
              </w:rPr>
            </w:pPr>
            <w:proofErr w:type="spellStart"/>
            <w:r w:rsidRPr="00555434">
              <w:rPr>
                <w:lang w:val="it-CH"/>
              </w:rPr>
              <w:t>EN1499</w:t>
            </w:r>
            <w:proofErr w:type="spellEnd"/>
          </w:p>
        </w:tc>
        <w:tc>
          <w:tcPr>
            <w:tcW w:w="2331" w:type="dxa"/>
          </w:tcPr>
          <w:p w14:paraId="208E0379" w14:textId="036401C3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</w:tc>
      </w:tr>
      <w:bookmarkStart w:id="19" w:name="Kontrollkästchen122"/>
      <w:tr w:rsidR="00F87E90" w:rsidRPr="00555434" w14:paraId="07A045B7" w14:textId="77777777" w:rsidTr="004429D6">
        <w:tc>
          <w:tcPr>
            <w:tcW w:w="4964" w:type="dxa"/>
            <w:gridSpan w:val="2"/>
          </w:tcPr>
          <w:p w14:paraId="5AD17463" w14:textId="1B56CC5F" w:rsidR="00F87E90" w:rsidRPr="00555434" w:rsidRDefault="00D90DFA" w:rsidP="00F87E90">
            <w:pPr>
              <w:ind w:left="284" w:hanging="284"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104193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Disinfezione chirurgica delle mani.</w:t>
            </w:r>
            <w:r w:rsidR="00F87E90" w:rsidRPr="00555434">
              <w:rPr>
                <w:lang w:val="it-CH"/>
              </w:rPr>
              <w:br/>
              <w:t>Test in condizioni vicine alla pratica</w:t>
            </w:r>
            <w:bookmarkEnd w:id="19"/>
            <w:r w:rsidR="00F87E90" w:rsidRPr="00555434">
              <w:rPr>
                <w:lang w:val="it-CH"/>
              </w:rPr>
              <w:t>.</w:t>
            </w:r>
          </w:p>
        </w:tc>
        <w:tc>
          <w:tcPr>
            <w:tcW w:w="1766" w:type="dxa"/>
          </w:tcPr>
          <w:p w14:paraId="306AD7DA" w14:textId="69832399" w:rsidR="00F87E90" w:rsidRPr="00555434" w:rsidRDefault="00F87E90" w:rsidP="00F87E90">
            <w:pPr>
              <w:rPr>
                <w:lang w:val="it-CH"/>
              </w:rPr>
            </w:pPr>
            <w:proofErr w:type="spellStart"/>
            <w:r w:rsidRPr="00555434">
              <w:rPr>
                <w:lang w:val="it-CH"/>
              </w:rPr>
              <w:t>EN12791</w:t>
            </w:r>
            <w:proofErr w:type="spellEnd"/>
          </w:p>
        </w:tc>
        <w:tc>
          <w:tcPr>
            <w:tcW w:w="2331" w:type="dxa"/>
          </w:tcPr>
          <w:p w14:paraId="0DE79087" w14:textId="12252557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</w:tc>
      </w:tr>
      <w:bookmarkStart w:id="20" w:name="Kontrollkästchen123"/>
      <w:tr w:rsidR="00F87E90" w:rsidRPr="00555434" w14:paraId="045E9928" w14:textId="77777777" w:rsidTr="004429D6">
        <w:tc>
          <w:tcPr>
            <w:tcW w:w="4964" w:type="dxa"/>
            <w:gridSpan w:val="2"/>
          </w:tcPr>
          <w:p w14:paraId="397089CE" w14:textId="7CE0D8EA" w:rsidR="00F87E90" w:rsidRPr="00555434" w:rsidRDefault="00D90DFA" w:rsidP="00F87E90">
            <w:pPr>
              <w:ind w:left="284" w:hanging="284"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185114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Disinfezione di superfici nell’ambito d’allevamento di animali (carico organico lieve)</w:t>
            </w:r>
            <w:r w:rsidR="00F87E90" w:rsidRPr="00555434">
              <w:rPr>
                <w:lang w:val="it-CH"/>
              </w:rPr>
              <w:br/>
              <w:t>Test in condizioni vicine alla pratica.</w:t>
            </w:r>
            <w:bookmarkEnd w:id="20"/>
          </w:p>
        </w:tc>
        <w:tc>
          <w:tcPr>
            <w:tcW w:w="1766" w:type="dxa"/>
          </w:tcPr>
          <w:p w14:paraId="2D636FAA" w14:textId="271BD08E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</w:tc>
        <w:tc>
          <w:tcPr>
            <w:tcW w:w="2331" w:type="dxa"/>
          </w:tcPr>
          <w:p w14:paraId="5ABF9FB4" w14:textId="74765847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</w:tc>
      </w:tr>
      <w:bookmarkStart w:id="21" w:name="Kontrollkästchen124"/>
      <w:tr w:rsidR="00F87E90" w:rsidRPr="00555434" w14:paraId="2F5F8142" w14:textId="77777777" w:rsidTr="004429D6">
        <w:tc>
          <w:tcPr>
            <w:tcW w:w="4964" w:type="dxa"/>
            <w:gridSpan w:val="2"/>
          </w:tcPr>
          <w:p w14:paraId="3C264210" w14:textId="62D53FAE" w:rsidR="00F87E90" w:rsidRPr="00555434" w:rsidRDefault="00D90DFA" w:rsidP="00F87E90">
            <w:pPr>
              <w:ind w:left="284" w:hanging="284"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-161912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Disinfezione di superfici nell’ambito d’allevamento di animali (carico organico elevato)</w:t>
            </w:r>
            <w:r w:rsidR="00F87E90" w:rsidRPr="00555434">
              <w:rPr>
                <w:lang w:val="it-CH"/>
              </w:rPr>
              <w:br/>
              <w:t>Test in condizioni vicine alla pratica.</w:t>
            </w:r>
            <w:bookmarkEnd w:id="21"/>
          </w:p>
        </w:tc>
        <w:tc>
          <w:tcPr>
            <w:tcW w:w="1766" w:type="dxa"/>
          </w:tcPr>
          <w:p w14:paraId="22C131F0" w14:textId="1981C2C8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</w:tc>
        <w:tc>
          <w:tcPr>
            <w:tcW w:w="2331" w:type="dxa"/>
          </w:tcPr>
          <w:p w14:paraId="68A57AA9" w14:textId="62F8D835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</w:tc>
      </w:tr>
      <w:bookmarkStart w:id="22" w:name="Kontrollkästchen125"/>
      <w:tr w:rsidR="00F87E90" w:rsidRPr="00555434" w14:paraId="33C5DE07" w14:textId="77777777" w:rsidTr="004429D6">
        <w:tc>
          <w:tcPr>
            <w:tcW w:w="4964" w:type="dxa"/>
            <w:gridSpan w:val="2"/>
          </w:tcPr>
          <w:p w14:paraId="43EFEA08" w14:textId="16377559" w:rsidR="00F87E90" w:rsidRPr="00555434" w:rsidRDefault="00D90DFA" w:rsidP="00F87E90">
            <w:pPr>
              <w:ind w:left="284" w:hanging="284"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-171226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Immersione di oggetti contaminati con elevato carico organico nell’ambito veterinario.</w:t>
            </w:r>
            <w:r w:rsidR="00F87E90" w:rsidRPr="00555434">
              <w:rPr>
                <w:lang w:val="it-CH"/>
              </w:rPr>
              <w:br/>
              <w:t>Test in condizioni vicine alla pratica.</w:t>
            </w:r>
            <w:bookmarkEnd w:id="22"/>
          </w:p>
        </w:tc>
        <w:tc>
          <w:tcPr>
            <w:tcW w:w="1766" w:type="dxa"/>
          </w:tcPr>
          <w:p w14:paraId="65F20D3F" w14:textId="42F84535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</w:tc>
        <w:tc>
          <w:tcPr>
            <w:tcW w:w="2331" w:type="dxa"/>
          </w:tcPr>
          <w:p w14:paraId="11F309A6" w14:textId="628297AF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</w:tc>
      </w:tr>
      <w:bookmarkStart w:id="23" w:name="Kontrollkästchen109"/>
      <w:tr w:rsidR="00F87E90" w:rsidRPr="00555434" w14:paraId="0C0DA5D0" w14:textId="77777777" w:rsidTr="004429D6">
        <w:tc>
          <w:tcPr>
            <w:tcW w:w="4964" w:type="dxa"/>
            <w:gridSpan w:val="2"/>
          </w:tcPr>
          <w:p w14:paraId="48E37946" w14:textId="428784F1" w:rsidR="00F87E90" w:rsidRPr="00555434" w:rsidRDefault="00D90DFA" w:rsidP="00F87E90">
            <w:pPr>
              <w:ind w:left="284" w:hanging="284"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5758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Altri organismi bersaglio: </w:t>
            </w:r>
            <w:r w:rsidR="00F87E90" w:rsidRPr="00555434">
              <w:rPr>
                <w:lang w:val="it-CH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="00F87E90" w:rsidRPr="00555434">
              <w:rPr>
                <w:lang w:val="it-CH"/>
              </w:rPr>
              <w:instrText xml:space="preserve"> FORMTEXT </w:instrText>
            </w:r>
            <w:r w:rsidR="00F87E90" w:rsidRPr="00555434">
              <w:rPr>
                <w:lang w:val="it-CH"/>
              </w:rPr>
            </w:r>
            <w:r w:rsidR="00F87E90" w:rsidRPr="00555434">
              <w:rPr>
                <w:lang w:val="it-CH"/>
              </w:rPr>
              <w:fldChar w:fldCharType="separate"/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noProof/>
                <w:lang w:val="it-CH"/>
              </w:rPr>
              <w:t> </w:t>
            </w:r>
            <w:r w:rsidR="00F87E90" w:rsidRPr="00555434">
              <w:rPr>
                <w:lang w:val="it-CH"/>
              </w:rPr>
              <w:fldChar w:fldCharType="end"/>
            </w:r>
            <w:bookmarkEnd w:id="23"/>
          </w:p>
        </w:tc>
        <w:tc>
          <w:tcPr>
            <w:tcW w:w="1766" w:type="dxa"/>
          </w:tcPr>
          <w:p w14:paraId="59B05E40" w14:textId="1E61BA29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</w:tc>
        <w:tc>
          <w:tcPr>
            <w:tcW w:w="2331" w:type="dxa"/>
          </w:tcPr>
          <w:p w14:paraId="5E1CA5B3" w14:textId="080FE226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555434">
              <w:rPr>
                <w:lang w:val="it-CH"/>
              </w:rPr>
              <w:instrText xml:space="preserve"> FORMTEXT </w:instrText>
            </w:r>
            <w:r w:rsidRPr="00555434">
              <w:rPr>
                <w:lang w:val="it-CH"/>
              </w:rPr>
            </w:r>
            <w:r w:rsidRPr="00555434">
              <w:rPr>
                <w:lang w:val="it-CH"/>
              </w:rPr>
              <w:fldChar w:fldCharType="separate"/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noProof/>
                <w:lang w:val="it-CH"/>
              </w:rPr>
              <w:t> </w:t>
            </w:r>
            <w:r w:rsidRPr="00555434">
              <w:rPr>
                <w:lang w:val="it-CH"/>
              </w:rPr>
              <w:fldChar w:fldCharType="end"/>
            </w:r>
          </w:p>
        </w:tc>
      </w:tr>
      <w:tr w:rsidR="00F87E90" w:rsidRPr="00D90DFA" w14:paraId="2B4FC70F" w14:textId="77777777" w:rsidTr="004429D6">
        <w:tc>
          <w:tcPr>
            <w:tcW w:w="4964" w:type="dxa"/>
            <w:gridSpan w:val="2"/>
          </w:tcPr>
          <w:p w14:paraId="029ED19E" w14:textId="56A10FA4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t>Organismi bersaglio testati</w:t>
            </w:r>
          </w:p>
        </w:tc>
        <w:tc>
          <w:tcPr>
            <w:tcW w:w="1766" w:type="dxa"/>
          </w:tcPr>
          <w:p w14:paraId="21DC3E97" w14:textId="23263DA6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t xml:space="preserve">Norma applicata (EN, </w:t>
            </w:r>
            <w:proofErr w:type="spellStart"/>
            <w:r w:rsidRPr="00555434">
              <w:rPr>
                <w:lang w:val="it-CH"/>
              </w:rPr>
              <w:t>DGHM</w:t>
            </w:r>
            <w:proofErr w:type="spellEnd"/>
            <w:r w:rsidRPr="00555434">
              <w:rPr>
                <w:lang w:val="it-CH"/>
              </w:rPr>
              <w:t xml:space="preserve">, </w:t>
            </w:r>
            <w:proofErr w:type="spellStart"/>
            <w:r w:rsidRPr="00555434">
              <w:rPr>
                <w:lang w:val="it-CH"/>
              </w:rPr>
              <w:t>AFNOR</w:t>
            </w:r>
            <w:proofErr w:type="spellEnd"/>
            <w:r w:rsidRPr="00555434">
              <w:rPr>
                <w:lang w:val="it-CH"/>
              </w:rPr>
              <w:t>)</w:t>
            </w:r>
          </w:p>
        </w:tc>
        <w:tc>
          <w:tcPr>
            <w:tcW w:w="2331" w:type="dxa"/>
          </w:tcPr>
          <w:p w14:paraId="1959F66F" w14:textId="65F97090" w:rsidR="00F87E90" w:rsidRPr="00555434" w:rsidRDefault="00F87E90" w:rsidP="00F87E90">
            <w:pPr>
              <w:rPr>
                <w:lang w:val="it-CH"/>
              </w:rPr>
            </w:pPr>
            <w:r w:rsidRPr="00555434">
              <w:rPr>
                <w:lang w:val="it-CH"/>
              </w:rPr>
              <w:t>Risultati: concentrazioni d'utilizzazione e durate minime di applicazione</w:t>
            </w:r>
          </w:p>
        </w:tc>
      </w:tr>
    </w:tbl>
    <w:p w14:paraId="2E944FE9" w14:textId="77777777" w:rsidR="004941FC" w:rsidRPr="00555434" w:rsidRDefault="004941FC">
      <w:pPr>
        <w:rPr>
          <w:lang w:val="it-CH"/>
        </w:rPr>
      </w:pPr>
    </w:p>
    <w:p w14:paraId="0ACA5FBC" w14:textId="77777777" w:rsidR="005F3BA3" w:rsidRPr="00555434" w:rsidRDefault="00F87E90">
      <w:pPr>
        <w:pStyle w:val="Titel"/>
        <w:rPr>
          <w:lang w:val="it-CH"/>
        </w:rPr>
      </w:pPr>
      <w:r w:rsidRPr="00555434">
        <w:rPr>
          <w:lang w:val="it-CH"/>
        </w:rPr>
        <w:br w:type="page"/>
        <w:t xml:space="preserve">Allegato 2 </w:t>
      </w:r>
      <w:r w:rsidRPr="00555434">
        <w:rPr>
          <w:b w:val="0"/>
          <w:sz w:val="28"/>
          <w:szCs w:val="28"/>
          <w:lang w:val="it-CH"/>
        </w:rPr>
        <w:t>Conservanti del legno (tipo di prodotto 8)</w:t>
      </w:r>
    </w:p>
    <w:p w14:paraId="10C76AB8" w14:textId="77777777" w:rsidR="004941FC" w:rsidRPr="00555434" w:rsidRDefault="004941FC">
      <w:pPr>
        <w:rPr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F87E90" w:rsidRPr="00555434" w14:paraId="6F2F20BE" w14:textId="77777777" w:rsidTr="00F87E90">
        <w:tc>
          <w:tcPr>
            <w:tcW w:w="9061" w:type="dxa"/>
            <w:gridSpan w:val="2"/>
            <w:shd w:val="clear" w:color="auto" w:fill="C0C0C0"/>
          </w:tcPr>
          <w:p w14:paraId="4D55C9E4" w14:textId="27CD90B4" w:rsidR="00F87E90" w:rsidRPr="00555434" w:rsidRDefault="00F87E90" w:rsidP="00F87E90">
            <w:pPr>
              <w:pStyle w:val="berschrift1"/>
              <w:numPr>
                <w:ilvl w:val="0"/>
                <w:numId w:val="35"/>
              </w:numPr>
              <w:rPr>
                <w:lang w:val="it-CH"/>
              </w:rPr>
            </w:pPr>
            <w:r w:rsidRPr="00555434">
              <w:rPr>
                <w:lang w:val="it-CH"/>
              </w:rPr>
              <w:t>Impieghi previsti</w:t>
            </w:r>
          </w:p>
        </w:tc>
      </w:tr>
      <w:tr w:rsidR="00F87E90" w:rsidRPr="00D90DFA" w14:paraId="1632C99D" w14:textId="77777777" w:rsidTr="00F87E90">
        <w:tc>
          <w:tcPr>
            <w:tcW w:w="9061" w:type="dxa"/>
            <w:gridSpan w:val="2"/>
            <w:tcBorders>
              <w:bottom w:val="nil"/>
            </w:tcBorders>
          </w:tcPr>
          <w:p w14:paraId="7E080EF5" w14:textId="5417114E" w:rsidR="00F87E90" w:rsidRPr="00555434" w:rsidRDefault="00F87E90" w:rsidP="00F87E90">
            <w:pPr>
              <w:pStyle w:val="berschrift2"/>
              <w:numPr>
                <w:ilvl w:val="1"/>
                <w:numId w:val="41"/>
              </w:numPr>
              <w:rPr>
                <w:lang w:val="it-CH"/>
              </w:rPr>
            </w:pPr>
            <w:r w:rsidRPr="00555434">
              <w:rPr>
                <w:lang w:val="it-CH"/>
              </w:rPr>
              <w:t>Il preservante del legno è utilizzato come:</w:t>
            </w:r>
          </w:p>
        </w:tc>
      </w:tr>
      <w:bookmarkStart w:id="24" w:name="Kontrollkästchen128"/>
      <w:tr w:rsidR="00F87E90" w:rsidRPr="00555434" w14:paraId="642305CB" w14:textId="77777777" w:rsidTr="00F87E90"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356D4236" w14:textId="4545D1BD" w:rsidR="00F87E90" w:rsidRPr="00555434" w:rsidRDefault="00D90DFA" w:rsidP="00F87E90">
            <w:pPr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32339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impregnante</w:t>
            </w:r>
            <w:bookmarkEnd w:id="24"/>
          </w:p>
        </w:tc>
        <w:tc>
          <w:tcPr>
            <w:tcW w:w="4530" w:type="dxa"/>
            <w:tcBorders>
              <w:top w:val="nil"/>
              <w:left w:val="nil"/>
              <w:bottom w:val="nil"/>
            </w:tcBorders>
          </w:tcPr>
          <w:p w14:paraId="3B91D19B" w14:textId="15A57422" w:rsidR="00F87E90" w:rsidRPr="00555434" w:rsidRDefault="00D90DFA" w:rsidP="00F87E90">
            <w:pPr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-129019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impregnante</w:t>
            </w:r>
          </w:p>
        </w:tc>
      </w:tr>
      <w:bookmarkStart w:id="25" w:name="Kontrollkästchen129"/>
      <w:tr w:rsidR="00F87E90" w:rsidRPr="00555434" w14:paraId="2A8F5DEA" w14:textId="77777777" w:rsidTr="00F87E90"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2EA21876" w14:textId="7616BA03" w:rsidR="00F87E90" w:rsidRPr="00555434" w:rsidRDefault="00D90DFA" w:rsidP="00F87E90">
            <w:pPr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-183513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velatura</w:t>
            </w:r>
            <w:bookmarkEnd w:id="25"/>
          </w:p>
        </w:tc>
        <w:tc>
          <w:tcPr>
            <w:tcW w:w="4530" w:type="dxa"/>
            <w:tcBorders>
              <w:top w:val="nil"/>
              <w:left w:val="nil"/>
              <w:bottom w:val="nil"/>
            </w:tcBorders>
          </w:tcPr>
          <w:p w14:paraId="1B9126EF" w14:textId="37BF95EF" w:rsidR="00F87E90" w:rsidRPr="00555434" w:rsidRDefault="00D90DFA" w:rsidP="00F87E90">
            <w:pPr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55134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velatura</w:t>
            </w:r>
          </w:p>
        </w:tc>
      </w:tr>
      <w:bookmarkStart w:id="26" w:name="Kontrollkästchen130"/>
      <w:tr w:rsidR="00F87E90" w:rsidRPr="00555434" w14:paraId="13F18E89" w14:textId="77777777" w:rsidTr="00F87E90">
        <w:tc>
          <w:tcPr>
            <w:tcW w:w="4531" w:type="dxa"/>
            <w:tcBorders>
              <w:top w:val="nil"/>
              <w:right w:val="nil"/>
            </w:tcBorders>
          </w:tcPr>
          <w:p w14:paraId="5912B199" w14:textId="44C97620" w:rsidR="00F87E90" w:rsidRPr="00555434" w:rsidRDefault="00D90DFA" w:rsidP="00F87E90">
            <w:pPr>
              <w:spacing w:after="120"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16083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pittura laccata</w:t>
            </w:r>
            <w:bookmarkEnd w:id="26"/>
          </w:p>
        </w:tc>
        <w:tc>
          <w:tcPr>
            <w:tcW w:w="4530" w:type="dxa"/>
            <w:tcBorders>
              <w:top w:val="nil"/>
              <w:left w:val="nil"/>
            </w:tcBorders>
          </w:tcPr>
          <w:p w14:paraId="3D342162" w14:textId="2813510A" w:rsidR="00F87E90" w:rsidRPr="00555434" w:rsidRDefault="00D90DFA" w:rsidP="00F87E90">
            <w:pPr>
              <w:spacing w:after="120"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-211721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pittura laccata</w:t>
            </w:r>
          </w:p>
        </w:tc>
      </w:tr>
      <w:tr w:rsidR="00F87E90" w:rsidRPr="00D90DFA" w14:paraId="57BC34C9" w14:textId="77777777" w:rsidTr="00F87E90">
        <w:tc>
          <w:tcPr>
            <w:tcW w:w="9061" w:type="dxa"/>
            <w:gridSpan w:val="2"/>
            <w:tcBorders>
              <w:bottom w:val="nil"/>
            </w:tcBorders>
          </w:tcPr>
          <w:p w14:paraId="34F5E0C2" w14:textId="0A935569" w:rsidR="00F87E90" w:rsidRPr="00555434" w:rsidRDefault="00F87E90" w:rsidP="00F87E90">
            <w:pPr>
              <w:pStyle w:val="berschrift2"/>
              <w:numPr>
                <w:ilvl w:val="1"/>
                <w:numId w:val="41"/>
              </w:numPr>
              <w:rPr>
                <w:lang w:val="it-CH"/>
              </w:rPr>
            </w:pPr>
            <w:r w:rsidRPr="00555434">
              <w:rPr>
                <w:lang w:val="it-CH"/>
              </w:rPr>
              <w:t>Il preservante del legno è efficace contro i seguenti insetti:</w:t>
            </w:r>
          </w:p>
        </w:tc>
      </w:tr>
      <w:bookmarkStart w:id="27" w:name="Kontrollkästchen140"/>
      <w:tr w:rsidR="00F87E90" w:rsidRPr="00D90DFA" w14:paraId="4FA2A183" w14:textId="77777777" w:rsidTr="00F87E90"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6A41F9B4" w14:textId="7AD463FE" w:rsidR="00F87E90" w:rsidRPr="00555434" w:rsidRDefault="00D90DFA" w:rsidP="00F87E90">
            <w:pPr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-191815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capricorno delle case</w:t>
            </w:r>
            <w:bookmarkEnd w:id="27"/>
            <w:r w:rsidR="00F87E90" w:rsidRPr="00555434">
              <w:rPr>
                <w:lang w:val="it-CH"/>
              </w:rPr>
              <w:t xml:space="preserve"> (</w:t>
            </w:r>
            <w:proofErr w:type="spellStart"/>
            <w:r w:rsidR="00F87E90" w:rsidRPr="00555434">
              <w:rPr>
                <w:lang w:val="it-CH"/>
              </w:rPr>
              <w:t>Hylotrupes</w:t>
            </w:r>
            <w:proofErr w:type="spellEnd"/>
            <w:r w:rsidR="00F87E90" w:rsidRPr="00555434">
              <w:rPr>
                <w:lang w:val="it-CH"/>
              </w:rPr>
              <w:t xml:space="preserve"> </w:t>
            </w:r>
            <w:proofErr w:type="spellStart"/>
            <w:r w:rsidR="00F87E90" w:rsidRPr="00555434">
              <w:rPr>
                <w:lang w:val="it-CH"/>
              </w:rPr>
              <w:t>bajulus</w:t>
            </w:r>
            <w:proofErr w:type="spellEnd"/>
            <w:r w:rsidR="00F87E90" w:rsidRPr="00555434">
              <w:rPr>
                <w:lang w:val="it-CH"/>
              </w:rPr>
              <w:t>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</w:tcBorders>
          </w:tcPr>
          <w:p w14:paraId="001563CF" w14:textId="79C8CC99" w:rsidR="00F87E90" w:rsidRPr="00555434" w:rsidRDefault="00D90DFA" w:rsidP="00F87E90">
            <w:pPr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-192687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capricorno delle case (</w:t>
            </w:r>
            <w:proofErr w:type="spellStart"/>
            <w:r w:rsidR="00F87E90" w:rsidRPr="00555434">
              <w:rPr>
                <w:lang w:val="it-CH"/>
              </w:rPr>
              <w:t>Hylotrupes</w:t>
            </w:r>
            <w:proofErr w:type="spellEnd"/>
            <w:r w:rsidR="00F87E90" w:rsidRPr="00555434">
              <w:rPr>
                <w:lang w:val="it-CH"/>
              </w:rPr>
              <w:t xml:space="preserve"> </w:t>
            </w:r>
            <w:proofErr w:type="spellStart"/>
            <w:r w:rsidR="00F87E90" w:rsidRPr="00555434">
              <w:rPr>
                <w:lang w:val="it-CH"/>
              </w:rPr>
              <w:t>bajulus</w:t>
            </w:r>
            <w:proofErr w:type="spellEnd"/>
            <w:r w:rsidR="00F87E90" w:rsidRPr="00555434">
              <w:rPr>
                <w:lang w:val="it-CH"/>
              </w:rPr>
              <w:t>)</w:t>
            </w:r>
          </w:p>
        </w:tc>
      </w:tr>
      <w:bookmarkStart w:id="28" w:name="Kontrollkästchen143"/>
      <w:tr w:rsidR="00F87E90" w:rsidRPr="00D90DFA" w14:paraId="77E4C41E" w14:textId="77777777" w:rsidTr="00F87E90">
        <w:tc>
          <w:tcPr>
            <w:tcW w:w="4531" w:type="dxa"/>
            <w:tcBorders>
              <w:top w:val="nil"/>
              <w:right w:val="nil"/>
            </w:tcBorders>
          </w:tcPr>
          <w:p w14:paraId="2D1B09F7" w14:textId="42233012" w:rsidR="00F87E90" w:rsidRPr="00555434" w:rsidRDefault="00D90DFA" w:rsidP="00F87E90">
            <w:pPr>
              <w:spacing w:after="120"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151702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tarlo dei mobili (</w:t>
            </w:r>
            <w:proofErr w:type="spellStart"/>
            <w:r w:rsidR="00F87E90" w:rsidRPr="00555434">
              <w:rPr>
                <w:lang w:val="it-CH"/>
              </w:rPr>
              <w:t>Anobium</w:t>
            </w:r>
            <w:proofErr w:type="spellEnd"/>
            <w:r w:rsidR="00F87E90" w:rsidRPr="00555434">
              <w:rPr>
                <w:lang w:val="it-CH"/>
              </w:rPr>
              <w:t xml:space="preserve"> </w:t>
            </w:r>
            <w:proofErr w:type="spellStart"/>
            <w:r w:rsidR="00F87E90" w:rsidRPr="00555434">
              <w:rPr>
                <w:lang w:val="it-CH"/>
              </w:rPr>
              <w:t>punctatum</w:t>
            </w:r>
            <w:proofErr w:type="spellEnd"/>
            <w:r w:rsidR="00F87E90" w:rsidRPr="00555434">
              <w:rPr>
                <w:lang w:val="it-CH"/>
              </w:rPr>
              <w:t>)</w:t>
            </w:r>
            <w:bookmarkEnd w:id="28"/>
            <w:r w:rsidR="00F87E90" w:rsidRPr="00555434">
              <w:rPr>
                <w:lang w:val="it-CH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</w:tcBorders>
          </w:tcPr>
          <w:p w14:paraId="015A1503" w14:textId="5107ABD1" w:rsidR="00F87E90" w:rsidRPr="00555434" w:rsidRDefault="00D90DFA" w:rsidP="00F87E90">
            <w:pPr>
              <w:spacing w:after="120"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-152107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tarlo dei mobili (</w:t>
            </w:r>
            <w:proofErr w:type="spellStart"/>
            <w:r w:rsidR="00F87E90" w:rsidRPr="00555434">
              <w:rPr>
                <w:lang w:val="it-CH"/>
              </w:rPr>
              <w:t>Anobium</w:t>
            </w:r>
            <w:proofErr w:type="spellEnd"/>
            <w:r w:rsidR="00F87E90" w:rsidRPr="00555434">
              <w:rPr>
                <w:lang w:val="it-CH"/>
              </w:rPr>
              <w:t xml:space="preserve"> </w:t>
            </w:r>
            <w:proofErr w:type="spellStart"/>
            <w:r w:rsidR="00F87E90" w:rsidRPr="00555434">
              <w:rPr>
                <w:lang w:val="it-CH"/>
              </w:rPr>
              <w:t>punctatum</w:t>
            </w:r>
            <w:proofErr w:type="spellEnd"/>
            <w:r w:rsidR="00F87E90" w:rsidRPr="00555434">
              <w:rPr>
                <w:lang w:val="it-CH"/>
              </w:rPr>
              <w:t xml:space="preserve">) </w:t>
            </w:r>
          </w:p>
        </w:tc>
      </w:tr>
      <w:tr w:rsidR="00F87E90" w:rsidRPr="00D90DFA" w14:paraId="49534F4A" w14:textId="77777777" w:rsidTr="00F87E90">
        <w:tc>
          <w:tcPr>
            <w:tcW w:w="9061" w:type="dxa"/>
            <w:gridSpan w:val="2"/>
            <w:tcBorders>
              <w:bottom w:val="nil"/>
            </w:tcBorders>
          </w:tcPr>
          <w:p w14:paraId="1E449D4D" w14:textId="60B0BCC2" w:rsidR="00F87E90" w:rsidRPr="00555434" w:rsidRDefault="00F87E90" w:rsidP="00F87E90">
            <w:pPr>
              <w:pStyle w:val="berschrift2"/>
              <w:numPr>
                <w:ilvl w:val="1"/>
                <w:numId w:val="41"/>
              </w:numPr>
              <w:rPr>
                <w:lang w:val="it-CH"/>
              </w:rPr>
            </w:pPr>
            <w:r w:rsidRPr="00555434">
              <w:rPr>
                <w:lang w:val="it-CH"/>
              </w:rPr>
              <w:t>Il preservante del legno è efficace contro i seguenti funghi:</w:t>
            </w:r>
          </w:p>
        </w:tc>
      </w:tr>
      <w:bookmarkStart w:id="29" w:name="Kontrollkästchen144"/>
      <w:tr w:rsidR="00F87E90" w:rsidRPr="00555434" w14:paraId="4DCD6BC6" w14:textId="77777777" w:rsidTr="00F87E90"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1C15AC31" w14:textId="1C3F597B" w:rsidR="00F87E90" w:rsidRPr="00555434" w:rsidRDefault="00D90DFA" w:rsidP="00F87E90">
            <w:pPr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16644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lignicoli (scolorano il legno</w:t>
            </w:r>
            <w:bookmarkEnd w:id="29"/>
            <w:r w:rsidR="00F87E90" w:rsidRPr="00555434">
              <w:rPr>
                <w:lang w:val="it-CH"/>
              </w:rPr>
              <w:t>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</w:tcBorders>
          </w:tcPr>
          <w:p w14:paraId="067B9345" w14:textId="222D4CB3" w:rsidR="00F87E90" w:rsidRPr="00555434" w:rsidRDefault="00D90DFA" w:rsidP="00F87E90">
            <w:pPr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-103928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lignicoli (scolorano il legno)</w:t>
            </w:r>
          </w:p>
        </w:tc>
      </w:tr>
      <w:bookmarkStart w:id="30" w:name="Kontrollkästchen145"/>
      <w:tr w:rsidR="00F87E90" w:rsidRPr="00555434" w14:paraId="7781EBB3" w14:textId="77777777" w:rsidTr="00F87E90">
        <w:tc>
          <w:tcPr>
            <w:tcW w:w="4531" w:type="dxa"/>
            <w:tcBorders>
              <w:top w:val="nil"/>
              <w:right w:val="nil"/>
            </w:tcBorders>
          </w:tcPr>
          <w:p w14:paraId="5CAC5D20" w14:textId="7CBB6878" w:rsidR="00F87E90" w:rsidRPr="00555434" w:rsidRDefault="00D90DFA" w:rsidP="00F87E90">
            <w:pPr>
              <w:spacing w:after="120"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-32196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</w:t>
            </w:r>
            <w:proofErr w:type="spellStart"/>
            <w:r w:rsidR="00F87E90" w:rsidRPr="00555434">
              <w:rPr>
                <w:lang w:val="it-CH"/>
              </w:rPr>
              <w:t>lignivori</w:t>
            </w:r>
            <w:proofErr w:type="spellEnd"/>
            <w:r w:rsidR="00F87E90" w:rsidRPr="00555434">
              <w:rPr>
                <w:lang w:val="it-CH"/>
              </w:rPr>
              <w:t xml:space="preserve"> (distruggono il legno</w:t>
            </w:r>
            <w:bookmarkEnd w:id="30"/>
            <w:r w:rsidR="00F87E90" w:rsidRPr="00555434">
              <w:rPr>
                <w:lang w:val="it-CH"/>
              </w:rPr>
              <w:t>)</w:t>
            </w:r>
          </w:p>
        </w:tc>
        <w:tc>
          <w:tcPr>
            <w:tcW w:w="4530" w:type="dxa"/>
            <w:tcBorders>
              <w:top w:val="nil"/>
              <w:left w:val="nil"/>
            </w:tcBorders>
          </w:tcPr>
          <w:p w14:paraId="5B7D786E" w14:textId="4B7FC6E7" w:rsidR="00F87E90" w:rsidRPr="00555434" w:rsidRDefault="00D90DFA" w:rsidP="00F87E90">
            <w:pPr>
              <w:spacing w:after="120"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-131686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90" w:rsidRPr="00555434"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 w:rsidR="00F87E90" w:rsidRPr="00555434">
              <w:rPr>
                <w:lang w:val="it-CH"/>
              </w:rPr>
              <w:t xml:space="preserve"> </w:t>
            </w:r>
            <w:proofErr w:type="spellStart"/>
            <w:r w:rsidR="00F87E90" w:rsidRPr="00555434">
              <w:rPr>
                <w:lang w:val="it-CH"/>
              </w:rPr>
              <w:t>lignivori</w:t>
            </w:r>
            <w:proofErr w:type="spellEnd"/>
            <w:r w:rsidR="00F87E90" w:rsidRPr="00555434">
              <w:rPr>
                <w:lang w:val="it-CH"/>
              </w:rPr>
              <w:t xml:space="preserve"> (distruggono il legno)</w:t>
            </w:r>
          </w:p>
        </w:tc>
      </w:tr>
    </w:tbl>
    <w:p w14:paraId="4E3C26C4" w14:textId="77777777" w:rsidR="004941FC" w:rsidRPr="00555434" w:rsidRDefault="004941FC">
      <w:pPr>
        <w:rPr>
          <w:lang w:val="it-CH"/>
        </w:rPr>
      </w:pPr>
    </w:p>
    <w:sectPr w:rsidR="004941FC" w:rsidRPr="00555434" w:rsidSect="00B452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14EE" w14:textId="77777777" w:rsidR="00F8395A" w:rsidRDefault="00F8395A">
      <w:r>
        <w:separator/>
      </w:r>
    </w:p>
    <w:p w14:paraId="4AABB575" w14:textId="77777777" w:rsidR="00F8395A" w:rsidRDefault="00F8395A"/>
    <w:p w14:paraId="385D142C" w14:textId="77777777" w:rsidR="00F8395A" w:rsidRDefault="00F8395A"/>
  </w:endnote>
  <w:endnote w:type="continuationSeparator" w:id="0">
    <w:p w14:paraId="3603F20B" w14:textId="77777777" w:rsidR="00F8395A" w:rsidRDefault="00F8395A">
      <w:r>
        <w:continuationSeparator/>
      </w:r>
    </w:p>
    <w:p w14:paraId="50697034" w14:textId="77777777" w:rsidR="00F8395A" w:rsidRDefault="00F8395A"/>
    <w:p w14:paraId="78025D6B" w14:textId="77777777" w:rsidR="00F8395A" w:rsidRDefault="00F83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76E2" w14:textId="77777777" w:rsidR="004941FC" w:rsidRDefault="004941FC">
    <w:pPr>
      <w:pStyle w:val="Fuzeile"/>
    </w:pPr>
  </w:p>
  <w:p w14:paraId="5291BCFA" w14:textId="77777777" w:rsidR="004941FC" w:rsidRDefault="004941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4941FC" w14:paraId="754E8D40" w14:textId="77777777">
      <w:trPr>
        <w:cantSplit/>
      </w:trPr>
      <w:tc>
        <w:tcPr>
          <w:tcW w:w="4252" w:type="dxa"/>
          <w:vAlign w:val="bottom"/>
        </w:tcPr>
        <w:p w14:paraId="26F2B522" w14:textId="77777777" w:rsidR="004941FC" w:rsidRDefault="004941FC">
          <w:pPr>
            <w:pStyle w:val="Referenz"/>
          </w:pPr>
        </w:p>
      </w:tc>
      <w:tc>
        <w:tcPr>
          <w:tcW w:w="4820" w:type="dxa"/>
          <w:vAlign w:val="bottom"/>
        </w:tcPr>
        <w:p w14:paraId="481BAAF3" w14:textId="77777777" w:rsidR="004941FC" w:rsidRDefault="004941FC">
          <w:pPr>
            <w:pStyle w:val="Referenz"/>
          </w:pPr>
        </w:p>
      </w:tc>
      <w:tc>
        <w:tcPr>
          <w:tcW w:w="397" w:type="dxa"/>
        </w:tcPr>
        <w:p w14:paraId="6879FEB2" w14:textId="77777777" w:rsidR="004941FC" w:rsidRDefault="004941FC">
          <w:pPr>
            <w:pStyle w:val="Referenz"/>
          </w:pPr>
        </w:p>
      </w:tc>
      <w:tc>
        <w:tcPr>
          <w:tcW w:w="454" w:type="dxa"/>
        </w:tcPr>
        <w:p w14:paraId="2B2CEB60" w14:textId="77777777" w:rsidR="004941FC" w:rsidRDefault="004941FC">
          <w:pPr>
            <w:pStyle w:val="Referenz"/>
            <w:rPr>
              <w:rStyle w:val="Seitenzahl"/>
            </w:rPr>
          </w:pPr>
        </w:p>
      </w:tc>
    </w:tr>
    <w:tr w:rsidR="004941FC" w14:paraId="6D1260C1" w14:textId="77777777">
      <w:trPr>
        <w:cantSplit/>
      </w:trPr>
      <w:tc>
        <w:tcPr>
          <w:tcW w:w="4252" w:type="dxa"/>
          <w:vAlign w:val="bottom"/>
        </w:tcPr>
        <w:p w14:paraId="618DC61C" w14:textId="77777777" w:rsidR="004941FC" w:rsidRDefault="004941FC">
          <w:pPr>
            <w:pStyle w:val="Referenz"/>
          </w:pPr>
        </w:p>
      </w:tc>
      <w:tc>
        <w:tcPr>
          <w:tcW w:w="4820" w:type="dxa"/>
          <w:vAlign w:val="bottom"/>
        </w:tcPr>
        <w:p w14:paraId="16F615BD" w14:textId="77777777" w:rsidR="004941FC" w:rsidRDefault="004941FC">
          <w:pPr>
            <w:pStyle w:val="Referenz"/>
          </w:pPr>
        </w:p>
      </w:tc>
      <w:tc>
        <w:tcPr>
          <w:tcW w:w="397" w:type="dxa"/>
        </w:tcPr>
        <w:p w14:paraId="79ACA6E8" w14:textId="77777777" w:rsidR="004941FC" w:rsidRDefault="004941FC">
          <w:pPr>
            <w:pStyle w:val="Referenz"/>
          </w:pPr>
        </w:p>
      </w:tc>
      <w:tc>
        <w:tcPr>
          <w:tcW w:w="454" w:type="dxa"/>
        </w:tcPr>
        <w:p w14:paraId="6F8C1BC6" w14:textId="77777777" w:rsidR="005F3BA3" w:rsidRDefault="00F87E90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961E1A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961E1A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</w:tc>
    </w:tr>
    <w:tr w:rsidR="004941FC" w14:paraId="05CE9B01" w14:textId="7777777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7516C69E" w14:textId="77777777" w:rsidR="004941FC" w:rsidRDefault="004941FC">
          <w:pPr>
            <w:pStyle w:val="Fuzeile"/>
          </w:pPr>
        </w:p>
      </w:tc>
    </w:tr>
  </w:tbl>
  <w:p w14:paraId="621D35BA" w14:textId="77777777" w:rsidR="004941FC" w:rsidRDefault="004941FC">
    <w:pPr>
      <w:pStyle w:val="Fuzeile"/>
    </w:pPr>
  </w:p>
  <w:p w14:paraId="15A2FB89" w14:textId="77777777" w:rsidR="004941FC" w:rsidRDefault="004941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4941FC" w14:paraId="43AE8A61" w14:textId="77777777">
      <w:trPr>
        <w:cantSplit/>
      </w:trPr>
      <w:tc>
        <w:tcPr>
          <w:tcW w:w="4252" w:type="dxa"/>
        </w:tcPr>
        <w:p w14:paraId="749CA226" w14:textId="77777777" w:rsidR="004941FC" w:rsidRDefault="004941FC">
          <w:pPr>
            <w:pStyle w:val="Referenz"/>
          </w:pPr>
        </w:p>
      </w:tc>
      <w:tc>
        <w:tcPr>
          <w:tcW w:w="4820" w:type="dxa"/>
        </w:tcPr>
        <w:p w14:paraId="38057036" w14:textId="77777777" w:rsidR="004941FC" w:rsidRDefault="004941FC">
          <w:pPr>
            <w:pStyle w:val="Referenz"/>
          </w:pPr>
        </w:p>
      </w:tc>
    </w:tr>
    <w:tr w:rsidR="004941FC" w14:paraId="2E584C6F" w14:textId="77777777">
      <w:trPr>
        <w:cantSplit/>
      </w:trPr>
      <w:tc>
        <w:tcPr>
          <w:tcW w:w="4252" w:type="dxa"/>
        </w:tcPr>
        <w:p w14:paraId="19FF7F03" w14:textId="77777777" w:rsidR="004941FC" w:rsidRDefault="004941FC">
          <w:pPr>
            <w:pStyle w:val="Referenz"/>
          </w:pPr>
        </w:p>
      </w:tc>
      <w:tc>
        <w:tcPr>
          <w:tcW w:w="4820" w:type="dxa"/>
        </w:tcPr>
        <w:p w14:paraId="79B84C69" w14:textId="77777777" w:rsidR="004941FC" w:rsidRDefault="004941FC">
          <w:pPr>
            <w:pStyle w:val="Referenz"/>
          </w:pPr>
        </w:p>
      </w:tc>
    </w:tr>
    <w:tr w:rsidR="004941FC" w:rsidRPr="00D90DFA" w14:paraId="1C16DB24" w14:textId="77777777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0C791492" w14:textId="09C2A242" w:rsidR="005F3BA3" w:rsidRPr="00F56419" w:rsidRDefault="00D90DFA" w:rsidP="00F87E90">
          <w:pPr>
            <w:pStyle w:val="Fuzeile"/>
            <w:jc w:val="center"/>
            <w:rPr>
              <w:lang w:val="it-CH"/>
            </w:rPr>
          </w:pPr>
          <w:bookmarkStart w:id="31" w:name="_Hlk112468646"/>
          <w:r w:rsidRPr="00D90DFA">
            <w:rPr>
              <w:lang w:val="it-CH"/>
            </w:rPr>
            <w:t>L'organo di notifica per prodotti chimici è l'organo comune concepito come sportello unico e organo di decisione per i prodotti chimici del UFAM, del UFSP e della SECO.</w:t>
          </w:r>
        </w:p>
      </w:tc>
    </w:tr>
    <w:bookmarkEnd w:id="31"/>
  </w:tbl>
  <w:p w14:paraId="33E1AD1A" w14:textId="77777777" w:rsidR="004941FC" w:rsidRPr="00F56419" w:rsidRDefault="004941FC">
    <w:pPr>
      <w:pStyle w:val="Fuzeile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070A" w14:textId="77777777" w:rsidR="00F8395A" w:rsidRDefault="00F8395A">
      <w:r>
        <w:separator/>
      </w:r>
    </w:p>
    <w:p w14:paraId="6D2302AA" w14:textId="77777777" w:rsidR="00F8395A" w:rsidRDefault="00F8395A"/>
    <w:p w14:paraId="732A33A8" w14:textId="77777777" w:rsidR="00F8395A" w:rsidRDefault="00F8395A"/>
  </w:footnote>
  <w:footnote w:type="continuationSeparator" w:id="0">
    <w:p w14:paraId="43C72F68" w14:textId="77777777" w:rsidR="00F8395A" w:rsidRDefault="00F8395A">
      <w:r>
        <w:continuationSeparator/>
      </w:r>
    </w:p>
    <w:p w14:paraId="4B72785B" w14:textId="77777777" w:rsidR="00F8395A" w:rsidRDefault="00F8395A"/>
    <w:p w14:paraId="01801128" w14:textId="77777777" w:rsidR="00F8395A" w:rsidRDefault="00F8395A"/>
  </w:footnote>
  <w:footnote w:id="1">
    <w:p w14:paraId="07492BF7" w14:textId="77777777" w:rsidR="00F87E90" w:rsidRPr="00A93812" w:rsidRDefault="00F87E90" w:rsidP="00F87E90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0178A8">
        <w:rPr>
          <w:lang w:val="it-CH"/>
        </w:rPr>
        <w:t xml:space="preserve"> </w:t>
      </w:r>
      <w:r w:rsidRPr="00A93812">
        <w:rPr>
          <w:lang w:val="it-CH"/>
        </w:rPr>
        <w:t>Il</w:t>
      </w:r>
      <w:r w:rsidRPr="00975F06">
        <w:rPr>
          <w:lang w:val="it-CH"/>
        </w:rPr>
        <w:t xml:space="preserve"> metodo di calcolo comprende l’additività, varie formule (fattori M, valori </w:t>
      </w:r>
      <w:proofErr w:type="spellStart"/>
      <w:r w:rsidRPr="00975F06">
        <w:rPr>
          <w:lang w:val="it-CH"/>
        </w:rPr>
        <w:t>ATE</w:t>
      </w:r>
      <w:proofErr w:type="spellEnd"/>
      <w:r w:rsidRPr="00975F06">
        <w:rPr>
          <w:lang w:val="it-CH"/>
        </w:rPr>
        <w:t>) e valori limite di concentrazione, applicati ai punti finali relativi ai componenti di un prodotto</w:t>
      </w:r>
    </w:p>
    <w:p w14:paraId="1D284593" w14:textId="77777777" w:rsidR="00F87E90" w:rsidRPr="00117CB1" w:rsidRDefault="00F87E90" w:rsidP="00F87E90">
      <w:pPr>
        <w:pStyle w:val="Funotentext"/>
        <w:rPr>
          <w:lang w:val="it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1E2B" w14:textId="77777777" w:rsidR="004941FC" w:rsidRDefault="004941FC">
    <w:pPr>
      <w:pStyle w:val="Kopfzeile"/>
    </w:pPr>
  </w:p>
  <w:p w14:paraId="19261284" w14:textId="77777777" w:rsidR="004941FC" w:rsidRDefault="004941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ABAE" w14:textId="77777777" w:rsidR="004941FC" w:rsidRDefault="004941FC">
    <w:pPr>
      <w:pStyle w:val="Kopfzeile"/>
    </w:pPr>
  </w:p>
  <w:p w14:paraId="24B4FF2A" w14:textId="77777777" w:rsidR="004941FC" w:rsidRDefault="004941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4941FC" w:rsidRPr="00D90DFA" w14:paraId="5A4C9111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7D21E2AC" w14:textId="77777777" w:rsidR="004941FC" w:rsidRDefault="00A95C86">
          <w:pPr>
            <w:ind w:left="284"/>
          </w:pPr>
          <w:r w:rsidRPr="006A078F">
            <w:rPr>
              <w:noProof/>
            </w:rPr>
            <w:drawing>
              <wp:inline distT="0" distB="0" distL="0" distR="0" wp14:anchorId="5A95A074" wp14:editId="39395CCE">
                <wp:extent cx="1866900" cy="447675"/>
                <wp:effectExtent l="0" t="0" r="0" b="0"/>
                <wp:docPr id="2" name="Bild 2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1801DAB2" w14:textId="77777777" w:rsidR="005F3BA3" w:rsidRPr="00F56419" w:rsidRDefault="00F87E90">
          <w:pPr>
            <w:pStyle w:val="KopfzeileDepartement"/>
            <w:rPr>
              <w:lang w:val="it-CH"/>
            </w:rPr>
          </w:pPr>
          <w:r>
            <w:fldChar w:fldCharType="begin"/>
          </w:r>
          <w:r w:rsidRPr="00F56419">
            <w:rPr>
              <w:lang w:val="it-CH"/>
            </w:rPr>
            <w:instrText xml:space="preserve"> DOCPROPERTY "DepartmentName" \* MERGEFORMAT </w:instrText>
          </w:r>
          <w:r>
            <w:fldChar w:fldCharType="separate"/>
          </w:r>
          <w:r w:rsidR="00477186" w:rsidRPr="00F56419">
            <w:rPr>
              <w:lang w:val="it-CH"/>
            </w:rPr>
            <w:t xml:space="preserve">Dipartimento federale dell'interno </w:t>
          </w:r>
          <w:r>
            <w:fldChar w:fldCharType="end"/>
          </w:r>
          <w:r>
            <w:fldChar w:fldCharType="begin"/>
          </w:r>
          <w:r w:rsidRPr="00F56419">
            <w:rPr>
              <w:lang w:val="it-CH"/>
            </w:rPr>
            <w:instrText xml:space="preserve"> DOCPROPERTY "Department" \* MERGEFORMAT </w:instrText>
          </w:r>
          <w:r>
            <w:fldChar w:fldCharType="separate"/>
          </w:r>
          <w:r w:rsidR="00477186" w:rsidRPr="00F56419">
            <w:rPr>
              <w:lang w:val="it-CH"/>
            </w:rPr>
            <w:t>DFI</w:t>
          </w:r>
          <w:r>
            <w:fldChar w:fldCharType="end"/>
          </w:r>
        </w:p>
        <w:p w14:paraId="1A2F9C08" w14:textId="77777777" w:rsidR="005F3BA3" w:rsidRPr="00F56419" w:rsidRDefault="00F87E90">
          <w:pPr>
            <w:pStyle w:val="KopfzeileFett"/>
            <w:rPr>
              <w:lang w:val="it-CH"/>
            </w:rPr>
          </w:pPr>
          <w:r>
            <w:fldChar w:fldCharType="begin"/>
          </w:r>
          <w:r w:rsidRPr="00F56419">
            <w:rPr>
              <w:lang w:val="it-CH"/>
            </w:rPr>
            <w:instrText xml:space="preserve"> DOCPROPERTY "OfficeName" \* MERGEFORMAT </w:instrText>
          </w:r>
          <w:r>
            <w:fldChar w:fldCharType="separate"/>
          </w:r>
          <w:r w:rsidR="00477186" w:rsidRPr="00F56419">
            <w:rPr>
              <w:lang w:val="it-CH"/>
            </w:rPr>
            <w:t xml:space="preserve">Ufficio federale della sanità pubblica </w:t>
          </w:r>
          <w:r>
            <w:fldChar w:fldCharType="end"/>
          </w:r>
          <w:r>
            <w:fldChar w:fldCharType="begin"/>
          </w:r>
          <w:r w:rsidRPr="00F56419">
            <w:rPr>
              <w:lang w:val="it-CH"/>
            </w:rPr>
            <w:instrText xml:space="preserve"> DOCPROPERTY "Office" \* MERGEFORMAT </w:instrText>
          </w:r>
          <w:r>
            <w:fldChar w:fldCharType="separate"/>
          </w:r>
          <w:r w:rsidR="00477186" w:rsidRPr="00F56419">
            <w:rPr>
              <w:lang w:val="it-CH"/>
            </w:rPr>
            <w:t>UFSP</w:t>
          </w:r>
          <w:r>
            <w:fldChar w:fldCharType="end"/>
          </w:r>
        </w:p>
        <w:p w14:paraId="2F81AFAE" w14:textId="5EF86255" w:rsidR="005F3BA3" w:rsidRPr="00D90DFA" w:rsidRDefault="00D90DFA">
          <w:pPr>
            <w:pStyle w:val="Kopfzeile"/>
            <w:rPr>
              <w:lang w:val="it-CH"/>
            </w:rPr>
          </w:pPr>
          <w:r w:rsidRPr="00D90DFA">
            <w:rPr>
              <w:lang w:val="it-CH"/>
            </w:rPr>
            <w:t>Organo di notifica per prodotti chimici</w:t>
          </w:r>
        </w:p>
        <w:p w14:paraId="1D3D78B6" w14:textId="77777777" w:rsidR="004941FC" w:rsidRPr="00D90DFA" w:rsidRDefault="004941FC">
          <w:pPr>
            <w:pStyle w:val="KopfzeileDepartement"/>
            <w:rPr>
              <w:lang w:val="it-CH"/>
            </w:rPr>
          </w:pPr>
        </w:p>
      </w:tc>
    </w:tr>
  </w:tbl>
  <w:p w14:paraId="466626CC" w14:textId="77777777" w:rsidR="004941FC" w:rsidRPr="00D90DFA" w:rsidRDefault="004941FC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540A5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E106B8A"/>
    <w:lvl w:ilvl="0">
      <w:start w:val="1"/>
      <w:numFmt w:val="decimal"/>
      <w:pStyle w:val="Aufzhlungszeichen5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2" w15:restartNumberingAfterBreak="0">
    <w:nsid w:val="FFFFFF82"/>
    <w:multiLevelType w:val="singleLevel"/>
    <w:tmpl w:val="9314F1BA"/>
    <w:lvl w:ilvl="0">
      <w:start w:val="1"/>
      <w:numFmt w:val="bullet"/>
      <w:pStyle w:val="Aufzhlungszeichen4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FFFFFF83"/>
    <w:multiLevelType w:val="singleLevel"/>
    <w:tmpl w:val="E5B27D0A"/>
    <w:lvl w:ilvl="0">
      <w:start w:val="1"/>
      <w:numFmt w:val="bullet"/>
      <w:pStyle w:val="Aufzhlungszeichen3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6A8F58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5713C1"/>
    <w:multiLevelType w:val="multilevel"/>
    <w:tmpl w:val="E040AD6C"/>
    <w:styleLink w:val="Styl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02EF48BB"/>
    <w:multiLevelType w:val="multilevel"/>
    <w:tmpl w:val="E040AD6C"/>
    <w:styleLink w:val="Style1"/>
    <w:lvl w:ilvl="0">
      <w:start w:val="7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074E6B72"/>
    <w:multiLevelType w:val="hybridMultilevel"/>
    <w:tmpl w:val="45AEB4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A5994"/>
    <w:multiLevelType w:val="multilevel"/>
    <w:tmpl w:val="8AD47AA6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10"/>
      </w:pPr>
      <w:rPr>
        <w:rFonts w:cs="Times New Roman" w:hint="default"/>
      </w:rPr>
    </w:lvl>
    <w:lvl w:ilvl="2">
      <w:start w:val="1"/>
      <w:numFmt w:val="none"/>
      <w:lvlText w:val="7.1.2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</w:abstractNum>
  <w:abstractNum w:abstractNumId="9" w15:restartNumberingAfterBreak="0">
    <w:nsid w:val="3FA7231F"/>
    <w:multiLevelType w:val="multilevel"/>
    <w:tmpl w:val="8AD47AA6"/>
    <w:styleLink w:val="Style3"/>
    <w:lvl w:ilvl="0">
      <w:start w:val="7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2">
      <w:start w:val="1"/>
      <w:numFmt w:val="none"/>
      <w:lvlText w:val="7.1.2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</w:abstractNum>
  <w:abstractNum w:abstractNumId="10" w15:restartNumberingAfterBreak="0">
    <w:nsid w:val="4016463F"/>
    <w:multiLevelType w:val="multilevel"/>
    <w:tmpl w:val="4216B66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4"/>
        <w:szCs w:val="24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52123EDA"/>
    <w:multiLevelType w:val="multilevel"/>
    <w:tmpl w:val="E040AD6C"/>
    <w:styleLink w:val="Listeencours1"/>
    <w:lvl w:ilvl="0">
      <w:start w:val="7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73640972"/>
    <w:multiLevelType w:val="multilevel"/>
    <w:tmpl w:val="E040AD6C"/>
    <w:styleLink w:val="Listeencours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2"/>
  </w:num>
  <w:num w:numId="38">
    <w:abstractNumId w:val="6"/>
  </w:num>
  <w:num w:numId="39">
    <w:abstractNumId w:val="5"/>
  </w:num>
  <w:num w:numId="40">
    <w:abstractNumId w:val="9"/>
  </w:num>
  <w:num w:numId="41">
    <w:abstractNumId w:val="10"/>
  </w:num>
  <w:num w:numId="4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00"/>
  <w:drawingGridVerticalSpacing w:val="142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docvar non existante, 3003 Bern-Zollikofen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6F3E7F"/>
    <w:rsid w:val="0003708C"/>
    <w:rsid w:val="0004514C"/>
    <w:rsid w:val="0015294F"/>
    <w:rsid w:val="001C5C3B"/>
    <w:rsid w:val="001F7C1E"/>
    <w:rsid w:val="0027015C"/>
    <w:rsid w:val="00311557"/>
    <w:rsid w:val="00337DC1"/>
    <w:rsid w:val="00363F80"/>
    <w:rsid w:val="003E1DA6"/>
    <w:rsid w:val="004429D6"/>
    <w:rsid w:val="00444F37"/>
    <w:rsid w:val="00477186"/>
    <w:rsid w:val="004941FC"/>
    <w:rsid w:val="004E0AE7"/>
    <w:rsid w:val="004F2D17"/>
    <w:rsid w:val="00555434"/>
    <w:rsid w:val="005D099E"/>
    <w:rsid w:val="005F3BA3"/>
    <w:rsid w:val="006A078F"/>
    <w:rsid w:val="006F3E7F"/>
    <w:rsid w:val="00763001"/>
    <w:rsid w:val="007803F0"/>
    <w:rsid w:val="007A6D3C"/>
    <w:rsid w:val="009011A6"/>
    <w:rsid w:val="0093686D"/>
    <w:rsid w:val="00961E1A"/>
    <w:rsid w:val="00A523E9"/>
    <w:rsid w:val="00A95C86"/>
    <w:rsid w:val="00B452C0"/>
    <w:rsid w:val="00B94493"/>
    <w:rsid w:val="00BE061D"/>
    <w:rsid w:val="00C11B94"/>
    <w:rsid w:val="00C424F6"/>
    <w:rsid w:val="00CE6BC9"/>
    <w:rsid w:val="00D46CA3"/>
    <w:rsid w:val="00D839DD"/>
    <w:rsid w:val="00D90DFA"/>
    <w:rsid w:val="00DA08E8"/>
    <w:rsid w:val="00DA4B47"/>
    <w:rsid w:val="00DA5105"/>
    <w:rsid w:val="00E26837"/>
    <w:rsid w:val="00E33CE7"/>
    <w:rsid w:val="00F56419"/>
    <w:rsid w:val="00F8395A"/>
    <w:rsid w:val="00F8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F3A4AD"/>
  <w14:defaultImageDpi w14:val="96"/>
  <w15:docId w15:val="{2AD18F53-5FF1-4731-B6A0-568DCF6B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after="24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after="120"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40" w:after="60"/>
      <w:outlineLvl w:val="6"/>
    </w:pPr>
    <w:rPr>
      <w:rFonts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="Cambria" w:hAnsi="Cambria" w:cs="Times New Roman"/>
    </w:r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  <w:szCs w:val="15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0"/>
      <w:szCs w:val="20"/>
    </w:rPr>
  </w:style>
  <w:style w:type="paragraph" w:styleId="Titel">
    <w:name w:val="Title"/>
    <w:basedOn w:val="Standard"/>
    <w:link w:val="TitelZchn"/>
    <w:uiPriority w:val="99"/>
    <w:qFormat/>
    <w:pPr>
      <w:spacing w:line="240" w:lineRule="auto"/>
    </w:pPr>
    <w:rPr>
      <w:b/>
      <w:bCs/>
      <w:kern w:val="28"/>
      <w:sz w:val="42"/>
      <w:szCs w:val="42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Arial" w:hAnsi="Arial" w:cs="Arial"/>
      <w:b/>
      <w:bCs/>
      <w:kern w:val="28"/>
      <w:sz w:val="42"/>
      <w:szCs w:val="42"/>
      <w:lang w:val="de-CH" w:eastAsia="de-CH"/>
    </w:rPr>
  </w:style>
  <w:style w:type="paragraph" w:styleId="Index2">
    <w:name w:val="index 2"/>
    <w:basedOn w:val="Standard"/>
    <w:next w:val="Standard"/>
    <w:autoRedefine/>
    <w:uiPriority w:val="99"/>
    <w:semiHidden/>
    <w:pPr>
      <w:ind w:left="400" w:hanging="200"/>
    </w:pPr>
  </w:style>
  <w:style w:type="paragraph" w:styleId="Untertitel">
    <w:name w:val="Subtitle"/>
    <w:basedOn w:val="Standard"/>
    <w:link w:val="UntertitelZchn"/>
    <w:uiPriority w:val="99"/>
    <w:qFormat/>
    <w:pPr>
      <w:spacing w:after="60"/>
    </w:p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="Cambria" w:hAnsi="Cambria" w:cs="Times New Roman"/>
      <w:sz w:val="24"/>
      <w:szCs w:val="24"/>
    </w:rPr>
  </w:style>
  <w:style w:type="paragraph" w:customStyle="1" w:styleId="KopfzeileDepartement">
    <w:name w:val="KopfzeileDepartement"/>
    <w:basedOn w:val="Kopfzeile"/>
    <w:next w:val="Kopfzeile"/>
    <w:uiPriority w:val="99"/>
    <w:pPr>
      <w:spacing w:after="80"/>
    </w:pPr>
  </w:style>
  <w:style w:type="character" w:styleId="Seitenzahl">
    <w:name w:val="page number"/>
    <w:basedOn w:val="Absatz-Standardschriftart"/>
    <w:uiPriority w:val="99"/>
    <w:rPr>
      <w:rFonts w:ascii="Arial" w:hAnsi="Arial" w:cs="Arial"/>
      <w:color w:val="auto"/>
      <w:sz w:val="14"/>
      <w:szCs w:val="14"/>
      <w:vertAlign w:val="baseline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Verzeichnis1">
    <w:name w:val="toc 1"/>
    <w:basedOn w:val="Standard"/>
    <w:next w:val="Standard"/>
    <w:uiPriority w:val="99"/>
    <w:semiHidden/>
    <w:pPr>
      <w:tabs>
        <w:tab w:val="left" w:pos="851"/>
        <w:tab w:val="right" w:pos="9072"/>
      </w:tabs>
      <w:spacing w:before="240"/>
      <w:ind w:left="851" w:hanging="851"/>
    </w:pPr>
    <w:rPr>
      <w:b/>
      <w:bCs/>
      <w:sz w:val="24"/>
      <w:szCs w:val="24"/>
    </w:rPr>
  </w:style>
  <w:style w:type="table" w:styleId="Tabellenraster">
    <w:name w:val="Table Grid"/>
    <w:basedOn w:val="NormaleTabelle"/>
    <w:uiPriority w:val="99"/>
    <w:pPr>
      <w:spacing w:line="260" w:lineRule="atLeast"/>
    </w:pPr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">
    <w:name w:val="StandardFett"/>
    <w:basedOn w:val="Standard"/>
    <w:next w:val="Standard"/>
    <w:uiPriority w:val="99"/>
    <w:rPr>
      <w:b/>
      <w:bCs/>
    </w:rPr>
  </w:style>
  <w:style w:type="paragraph" w:customStyle="1" w:styleId="KopfzeileFett">
    <w:name w:val="KopfzeileFett"/>
    <w:basedOn w:val="Kopfzeile"/>
    <w:next w:val="Kopfzeile"/>
    <w:uiPriority w:val="99"/>
    <w:rPr>
      <w:b/>
      <w:bCs/>
    </w:rPr>
  </w:style>
  <w:style w:type="paragraph" w:customStyle="1" w:styleId="Referenz">
    <w:name w:val="Referenz"/>
    <w:basedOn w:val="Standard"/>
    <w:uiPriority w:val="99"/>
    <w:pPr>
      <w:spacing w:line="200" w:lineRule="atLeast"/>
    </w:pPr>
    <w:rPr>
      <w:sz w:val="15"/>
      <w:szCs w:val="15"/>
    </w:rPr>
  </w:style>
  <w:style w:type="paragraph" w:customStyle="1" w:styleId="ReferenzFett">
    <w:name w:val="ReferenzFett"/>
    <w:basedOn w:val="Referenz"/>
    <w:next w:val="Referenz"/>
    <w:uiPriority w:val="99"/>
    <w:rPr>
      <w:b/>
      <w:bCs/>
    </w:rPr>
  </w:style>
  <w:style w:type="paragraph" w:customStyle="1" w:styleId="ReferenzUnterstrichen">
    <w:name w:val="ReferenzUnterstrichen"/>
    <w:basedOn w:val="Referenz"/>
    <w:next w:val="Referenz"/>
    <w:uiPriority w:val="99"/>
    <w:rPr>
      <w:u w:val="single"/>
    </w:rPr>
  </w:style>
  <w:style w:type="paragraph" w:styleId="Aufzhlungszeichen">
    <w:name w:val="List Bullet"/>
    <w:basedOn w:val="Standard"/>
    <w:uiPriority w:val="99"/>
  </w:style>
  <w:style w:type="paragraph" w:styleId="Aufzhlungszeichen2">
    <w:name w:val="List Bullet 2"/>
    <w:basedOn w:val="Aufzhlungszeichen"/>
    <w:uiPriority w:val="99"/>
    <w:pPr>
      <w:numPr>
        <w:numId w:val="1"/>
      </w:numPr>
      <w:tabs>
        <w:tab w:val="clear" w:pos="360"/>
        <w:tab w:val="num" w:pos="425"/>
      </w:tabs>
      <w:ind w:left="425" w:hanging="425"/>
    </w:pPr>
  </w:style>
  <w:style w:type="paragraph" w:styleId="Aufzhlungszeichen3">
    <w:name w:val="List Bullet 3"/>
    <w:basedOn w:val="Standard"/>
    <w:uiPriority w:val="99"/>
    <w:pPr>
      <w:numPr>
        <w:numId w:val="2"/>
      </w:numPr>
    </w:pPr>
  </w:style>
  <w:style w:type="paragraph" w:styleId="Aufzhlungszeichen4">
    <w:name w:val="List Bullet 4"/>
    <w:basedOn w:val="Standard"/>
    <w:uiPriority w:val="99"/>
    <w:pPr>
      <w:numPr>
        <w:numId w:val="3"/>
      </w:numPr>
    </w:pPr>
  </w:style>
  <w:style w:type="paragraph" w:styleId="Aufzhlungszeichen5">
    <w:name w:val="List Bullet 5"/>
    <w:basedOn w:val="Standard"/>
    <w:uiPriority w:val="99"/>
    <w:pPr>
      <w:numPr>
        <w:numId w:val="4"/>
      </w:numPr>
    </w:pPr>
  </w:style>
  <w:style w:type="paragraph" w:styleId="Verzeichnis2">
    <w:name w:val="toc 2"/>
    <w:basedOn w:val="Standard"/>
    <w:next w:val="Standard"/>
    <w:uiPriority w:val="99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uiPriority w:val="99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Funotentext">
    <w:name w:val="footnote text"/>
    <w:basedOn w:val="Standard"/>
    <w:link w:val="FunotentextZchn"/>
    <w:uiPriority w:val="99"/>
    <w:semiHidden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sz w:val="20"/>
      <w:szCs w:val="20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paragraph" w:styleId="Abbildungsverzeichnis">
    <w:name w:val="table of figures"/>
    <w:basedOn w:val="Standard"/>
    <w:next w:val="Standard"/>
    <w:uiPriority w:val="99"/>
    <w:semiHidden/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  <w:szCs w:val="16"/>
    </w:rPr>
  </w:style>
  <w:style w:type="paragraph" w:styleId="berarbeitung">
    <w:name w:val="Revision"/>
    <w:hidden/>
    <w:uiPriority w:val="99"/>
    <w:semiHidden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numbering" w:customStyle="1" w:styleId="Style2">
    <w:name w:val="Style2"/>
    <w:pPr>
      <w:numPr>
        <w:numId w:val="39"/>
      </w:numPr>
    </w:pPr>
  </w:style>
  <w:style w:type="numbering" w:customStyle="1" w:styleId="Style1">
    <w:name w:val="Style1"/>
    <w:pPr>
      <w:numPr>
        <w:numId w:val="38"/>
      </w:numPr>
    </w:pPr>
  </w:style>
  <w:style w:type="numbering" w:customStyle="1" w:styleId="Style3">
    <w:name w:val="Style3"/>
    <w:pPr>
      <w:numPr>
        <w:numId w:val="40"/>
      </w:numPr>
    </w:pPr>
  </w:style>
  <w:style w:type="numbering" w:customStyle="1" w:styleId="Listeencours1">
    <w:name w:val="Liste en cours1"/>
    <w:pPr>
      <w:numPr>
        <w:numId w:val="36"/>
      </w:numPr>
    </w:pPr>
  </w:style>
  <w:style w:type="numbering" w:customStyle="1" w:styleId="Listeencours2">
    <w:name w:val="Liste en cours2"/>
    <w:pPr>
      <w:numPr>
        <w:numId w:val="37"/>
      </w:numPr>
    </w:pPr>
  </w:style>
  <w:style w:type="table" w:styleId="EinfacheTabelle1">
    <w:name w:val="Plain Table 1"/>
    <w:basedOn w:val="NormaleTabelle"/>
    <w:uiPriority w:val="41"/>
    <w:rsid w:val="004429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4429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Titre2Avant6pt">
    <w:name w:val="Style Titre 2 + Avant : 6 pt"/>
    <w:basedOn w:val="berschrift2"/>
    <w:next w:val="Standard"/>
    <w:rsid w:val="00F87E90"/>
    <w:pPr>
      <w:spacing w:before="120"/>
    </w:pPr>
    <w:rPr>
      <w:rFonts w:cs="Times New Roman"/>
      <w:szCs w:val="20"/>
    </w:rPr>
  </w:style>
  <w:style w:type="paragraph" w:customStyle="1" w:styleId="StyleTitre212ptAvant6ptAprs6pt">
    <w:name w:val="Style Titre 2 + 12 pt Avant : 6 pt Après : 6 pt"/>
    <w:basedOn w:val="berschrift2"/>
    <w:rsid w:val="00F87E90"/>
    <w:pPr>
      <w:spacing w:before="120" w:after="12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ch/i/rs/c813_12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isclaimer.admin.ch/basi_legal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.ch/ch/i/rs/814_81/app1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BAG\BAG_Basisformular_Anmeldestelle_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249E-6B08-457F-956E-C4821E66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BAG_Basisformular_Anmeldestelle_D.dot</Template>
  <TotalTime>0</TotalTime>
  <Pages>5</Pages>
  <Words>615</Words>
  <Characters>4848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Weitere Angaben elektronisches Gesuch DE</vt:lpstr>
    </vt:vector>
  </TitlesOfParts>
  <Company>Bundesverwaltung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Weitere Angaben elektronisches Gesuch DE</dc:title>
  <dc:subject/>
  <dc:creator>Anmeldestelle Chemikalien</dc:creator>
  <cp:keywords>, docId:5AD252A84E623F870789C34AEA485A65</cp:keywords>
  <dc:description/>
  <cp:lastModifiedBy>Leiser Neal BAG</cp:lastModifiedBy>
  <cp:revision>8</cp:revision>
  <cp:lastPrinted>2023-05-02T09:48:00Z</cp:lastPrinted>
  <dcterms:created xsi:type="dcterms:W3CDTF">2023-08-22T11:40:00Z</dcterms:created>
  <dcterms:modified xsi:type="dcterms:W3CDTF">2023-08-28T09:22:00Z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">
    <vt:lpwstr>A</vt:lpwstr>
  </property>
  <property fmtid="{D5CDD505-2E9C-101B-9397-08002B2CF9AE}" pid="3" name="BearbBuro">
    <vt:lpwstr/>
  </property>
  <property fmtid="{D5CDD505-2E9C-101B-9397-08002B2CF9AE}" pid="4" name="BearbFax">
    <vt:lpwstr/>
  </property>
  <property fmtid="{D5CDD505-2E9C-101B-9397-08002B2CF9AE}" pid="5" name="BearbFullname">
    <vt:lpwstr/>
  </property>
  <property fmtid="{D5CDD505-2E9C-101B-9397-08002B2CF9AE}" pid="6" name="BearbFunction_D">
    <vt:lpwstr/>
  </property>
  <property fmtid="{D5CDD505-2E9C-101B-9397-08002B2CF9AE}" pid="7" name="BearbFunction_E">
    <vt:lpwstr/>
  </property>
  <property fmtid="{D5CDD505-2E9C-101B-9397-08002B2CF9AE}" pid="8" name="BearbFunction_F">
    <vt:lpwstr/>
  </property>
  <property fmtid="{D5CDD505-2E9C-101B-9397-08002B2CF9AE}" pid="9" name="BearbFunction_I">
    <vt:lpwstr/>
  </property>
  <property fmtid="{D5CDD505-2E9C-101B-9397-08002B2CF9AE}" pid="10" name="BearbFunction_R">
    <vt:lpwstr>BearbFunction_R</vt:lpwstr>
  </property>
  <property fmtid="{D5CDD505-2E9C-101B-9397-08002B2CF9AE}" pid="11" name="BearbKurzel">
    <vt:lpwstr/>
  </property>
  <property fmtid="{D5CDD505-2E9C-101B-9397-08002B2CF9AE}" pid="12" name="BearbLocation">
    <vt:lpwstr/>
  </property>
  <property fmtid="{D5CDD505-2E9C-101B-9397-08002B2CF9AE}" pid="13" name="BearbMailAdr">
    <vt:lpwstr/>
  </property>
  <property fmtid="{D5CDD505-2E9C-101B-9397-08002B2CF9AE}" pid="14" name="BearbName">
    <vt:lpwstr/>
  </property>
  <property fmtid="{D5CDD505-2E9C-101B-9397-08002B2CF9AE}" pid="15" name="BearbOrgUnitID">
    <vt:lpwstr/>
  </property>
  <property fmtid="{D5CDD505-2E9C-101B-9397-08002B2CF9AE}" pid="16" name="BearbTel">
    <vt:lpwstr/>
  </property>
  <property fmtid="{D5CDD505-2E9C-101B-9397-08002B2CF9AE}" pid="17" name="BearbTitle_D">
    <vt:lpwstr/>
  </property>
  <property fmtid="{D5CDD505-2E9C-101B-9397-08002B2CF9AE}" pid="18" name="BearbTitle_E">
    <vt:lpwstr/>
  </property>
  <property fmtid="{D5CDD505-2E9C-101B-9397-08002B2CF9AE}" pid="19" name="BearbTitle_F">
    <vt:lpwstr/>
  </property>
  <property fmtid="{D5CDD505-2E9C-101B-9397-08002B2CF9AE}" pid="20" name="BearbTitle_I">
    <vt:lpwstr/>
  </property>
  <property fmtid="{D5CDD505-2E9C-101B-9397-08002B2CF9AE}" pid="21" name="BearbTitle_R">
    <vt:lpwstr>BearbTitle_R</vt:lpwstr>
  </property>
  <property fmtid="{D5CDD505-2E9C-101B-9397-08002B2CF9AE}" pid="22" name="BearbUserID">
    <vt:lpwstr/>
  </property>
  <property fmtid="{D5CDD505-2E9C-101B-9397-08002B2CF9AE}" pid="23" name="BearbVorname">
    <vt:lpwstr/>
  </property>
  <property fmtid="{D5CDD505-2E9C-101B-9397-08002B2CF9AE}" pid="24" name="Buro">
    <vt:lpwstr/>
  </property>
  <property fmtid="{D5CDD505-2E9C-101B-9397-08002B2CF9AE}" pid="25" name="Department">
    <vt:lpwstr>EDI</vt:lpwstr>
  </property>
  <property fmtid="{D5CDD505-2E9C-101B-9397-08002B2CF9AE}" pid="26" name="Department_D">
    <vt:lpwstr>EDI</vt:lpwstr>
  </property>
  <property fmtid="{D5CDD505-2E9C-101B-9397-08002B2CF9AE}" pid="27" name="Department_E">
    <vt:lpwstr>FDHA</vt:lpwstr>
  </property>
  <property fmtid="{D5CDD505-2E9C-101B-9397-08002B2CF9AE}" pid="28" name="Department_F">
    <vt:lpwstr>DFI</vt:lpwstr>
  </property>
  <property fmtid="{D5CDD505-2E9C-101B-9397-08002B2CF9AE}" pid="29" name="Department_I">
    <vt:lpwstr>DFI</vt:lpwstr>
  </property>
  <property fmtid="{D5CDD505-2E9C-101B-9397-08002B2CF9AE}" pid="30" name="Department_R">
    <vt:lpwstr>DFI</vt:lpwstr>
  </property>
  <property fmtid="{D5CDD505-2E9C-101B-9397-08002B2CF9AE}" pid="31" name="DepartmentName">
    <vt:lpwstr>Eidgenössisches Departement des Innern</vt:lpwstr>
  </property>
  <property fmtid="{D5CDD505-2E9C-101B-9397-08002B2CF9AE}" pid="32" name="DepartmentName_D">
    <vt:lpwstr>Eidgenössisches Departement des Innern</vt:lpwstr>
  </property>
  <property fmtid="{D5CDD505-2E9C-101B-9397-08002B2CF9AE}" pid="33" name="DepartmentName_E">
    <vt:lpwstr>Federal Department of Home Affairs</vt:lpwstr>
  </property>
  <property fmtid="{D5CDD505-2E9C-101B-9397-08002B2CF9AE}" pid="34" name="DepartmentName_F">
    <vt:lpwstr>Département fédéral de l'intérieur</vt:lpwstr>
  </property>
  <property fmtid="{D5CDD505-2E9C-101B-9397-08002B2CF9AE}" pid="35" name="DepartmentName_I">
    <vt:lpwstr>Dipartimento federale dell'interno</vt:lpwstr>
  </property>
  <property fmtid="{D5CDD505-2E9C-101B-9397-08002B2CF9AE}" pid="36" name="DepartmentName_R">
    <vt:lpwstr>Departament federal da l'intern</vt:lpwstr>
  </property>
  <property fmtid="{D5CDD505-2E9C-101B-9397-08002B2CF9AE}" pid="37" name="DocRef">
    <vt:lpwstr/>
  </property>
  <property fmtid="{D5CDD505-2E9C-101B-9397-08002B2CF9AE}" pid="38" name="Eigenschaft1">
    <vt:lpwstr/>
  </property>
  <property fmtid="{D5CDD505-2E9C-101B-9397-08002B2CF9AE}" pid="39" name="Eigenschaft2">
    <vt:lpwstr/>
  </property>
  <property fmtid="{D5CDD505-2E9C-101B-9397-08002B2CF9AE}" pid="40" name="Eigenschaft3">
    <vt:lpwstr/>
  </property>
  <property fmtid="{D5CDD505-2E9C-101B-9397-08002B2CF9AE}" pid="41" name="Eigenschaft4">
    <vt:lpwstr/>
  </property>
  <property fmtid="{D5CDD505-2E9C-101B-9397-08002B2CF9AE}" pid="42" name="Eigenschaft5">
    <vt:lpwstr/>
  </property>
  <property fmtid="{D5CDD505-2E9C-101B-9397-08002B2CF9AE}" pid="43" name="Fax">
    <vt:lpwstr>+41 31 323 54 86</vt:lpwstr>
  </property>
  <property fmtid="{D5CDD505-2E9C-101B-9397-08002B2CF9AE}" pid="44" name="FlagAutomation">
    <vt:lpwstr>True</vt:lpwstr>
  </property>
  <property fmtid="{D5CDD505-2E9C-101B-9397-08002B2CF9AE}" pid="45" name="Footer_D">
    <vt:lpwstr>Anmeldestelle Chemikalien</vt:lpwstr>
  </property>
  <property fmtid="{D5CDD505-2E9C-101B-9397-08002B2CF9AE}" pid="46" name="Footer_E">
    <vt:lpwstr>Notification authority for chemicals</vt:lpwstr>
  </property>
  <property fmtid="{D5CDD505-2E9C-101B-9397-08002B2CF9AE}" pid="47" name="Footer_F">
    <vt:lpwstr>Organe de réception des notifications des produits chimiques</vt:lpwstr>
  </property>
  <property fmtid="{D5CDD505-2E9C-101B-9397-08002B2CF9AE}" pid="48" name="Footer_I">
    <vt:lpwstr>Organo di notifica per prodotti chimici</vt:lpwstr>
  </property>
  <property fmtid="{D5CDD505-2E9C-101B-9397-08002B2CF9AE}" pid="49" name="Footer_R">
    <vt:lpwstr/>
  </property>
  <property fmtid="{D5CDD505-2E9C-101B-9397-08002B2CF9AE}" pid="50" name="Function">
    <vt:lpwstr/>
  </property>
  <property fmtid="{D5CDD505-2E9C-101B-9397-08002B2CF9AE}" pid="51" name="Header_D">
    <vt:lpwstr>Direktionsbereich Verbraucherschutz</vt:lpwstr>
  </property>
  <property fmtid="{D5CDD505-2E9C-101B-9397-08002B2CF9AE}" pid="52" name="Header_E">
    <vt:lpwstr>Consumer Protection Directorate</vt:lpwstr>
  </property>
  <property fmtid="{D5CDD505-2E9C-101B-9397-08002B2CF9AE}" pid="53" name="Header_F">
    <vt:lpwstr>Unité de direction Protection des consommateurs</vt:lpwstr>
  </property>
  <property fmtid="{D5CDD505-2E9C-101B-9397-08002B2CF9AE}" pid="54" name="Header_I">
    <vt:lpwstr>Unità di direzione protezione dei consumatori</vt:lpwstr>
  </property>
  <property fmtid="{D5CDD505-2E9C-101B-9397-08002B2CF9AE}" pid="55" name="Header_R">
    <vt:lpwstr/>
  </property>
  <property fmtid="{D5CDD505-2E9C-101B-9397-08002B2CF9AE}" pid="56" name="Internet">
    <vt:lpwstr>www.bag.admin.ch</vt:lpwstr>
  </property>
  <property fmtid="{D5CDD505-2E9C-101B-9397-08002B2CF9AE}" pid="57" name="Internet_D">
    <vt:lpwstr>Internet_D</vt:lpwstr>
  </property>
  <property fmtid="{D5CDD505-2E9C-101B-9397-08002B2CF9AE}" pid="58" name="Internet_E">
    <vt:lpwstr>Internet_E</vt:lpwstr>
  </property>
  <property fmtid="{D5CDD505-2E9C-101B-9397-08002B2CF9AE}" pid="59" name="Internet_F">
    <vt:lpwstr>Internet_F</vt:lpwstr>
  </property>
  <property fmtid="{D5CDD505-2E9C-101B-9397-08002B2CF9AE}" pid="60" name="Internet_I">
    <vt:lpwstr>Internet_I</vt:lpwstr>
  </property>
  <property fmtid="{D5CDD505-2E9C-101B-9397-08002B2CF9AE}" pid="61" name="Internet_R">
    <vt:lpwstr>Internet_R</vt:lpwstr>
  </property>
  <property fmtid="{D5CDD505-2E9C-101B-9397-08002B2CF9AE}" pid="62" name="Land">
    <vt:lpwstr>CH</vt:lpwstr>
  </property>
  <property fmtid="{D5CDD505-2E9C-101B-9397-08002B2CF9AE}" pid="63" name="Location">
    <vt:lpwstr>Liebefeld</vt:lpwstr>
  </property>
  <property fmtid="{D5CDD505-2E9C-101B-9397-08002B2CF9AE}" pid="64" name="Location_D">
    <vt:lpwstr>Liebefeld</vt:lpwstr>
  </property>
  <property fmtid="{D5CDD505-2E9C-101B-9397-08002B2CF9AE}" pid="65" name="Location_E">
    <vt:lpwstr>Liebefeld</vt:lpwstr>
  </property>
  <property fmtid="{D5CDD505-2E9C-101B-9397-08002B2CF9AE}" pid="66" name="Location_F">
    <vt:lpwstr>Liebefeld</vt:lpwstr>
  </property>
  <property fmtid="{D5CDD505-2E9C-101B-9397-08002B2CF9AE}" pid="67" name="Location_I">
    <vt:lpwstr>Liebefeld</vt:lpwstr>
  </property>
  <property fmtid="{D5CDD505-2E9C-101B-9397-08002B2CF9AE}" pid="68" name="Location_R">
    <vt:lpwstr/>
  </property>
  <property fmtid="{D5CDD505-2E9C-101B-9397-08002B2CF9AE}" pid="69" name="LocationAdr">
    <vt:lpwstr>Stationsstrasse 15</vt:lpwstr>
  </property>
  <property fmtid="{D5CDD505-2E9C-101B-9397-08002B2CF9AE}" pid="70" name="LocationPLZ">
    <vt:lpwstr>3097</vt:lpwstr>
  </property>
  <property fmtid="{D5CDD505-2E9C-101B-9397-08002B2CF9AE}" pid="71" name="LoginBuro">
    <vt:lpwstr/>
  </property>
  <property fmtid="{D5CDD505-2E9C-101B-9397-08002B2CF9AE}" pid="72" name="LoginFax">
    <vt:lpwstr>+41 31 323 54 86</vt:lpwstr>
  </property>
  <property fmtid="{D5CDD505-2E9C-101B-9397-08002B2CF9AE}" pid="73" name="LoginFullName">
    <vt:lpwstr>Millot Jérémie;U6360</vt:lpwstr>
  </property>
  <property fmtid="{D5CDD505-2E9C-101B-9397-08002B2CF9AE}" pid="74" name="LoginFunction_D">
    <vt:lpwstr/>
  </property>
  <property fmtid="{D5CDD505-2E9C-101B-9397-08002B2CF9AE}" pid="75" name="LoginFunction_E">
    <vt:lpwstr/>
  </property>
  <property fmtid="{D5CDD505-2E9C-101B-9397-08002B2CF9AE}" pid="76" name="LoginFunction_F">
    <vt:lpwstr/>
  </property>
  <property fmtid="{D5CDD505-2E9C-101B-9397-08002B2CF9AE}" pid="77" name="LoginFunction_I">
    <vt:lpwstr/>
  </property>
  <property fmtid="{D5CDD505-2E9C-101B-9397-08002B2CF9AE}" pid="78" name="LoginFunction_R">
    <vt:lpwstr>LoginFunction_R</vt:lpwstr>
  </property>
  <property fmtid="{D5CDD505-2E9C-101B-9397-08002B2CF9AE}" pid="79" name="LoginKurzel">
    <vt:lpwstr>MIJ</vt:lpwstr>
  </property>
  <property fmtid="{D5CDD505-2E9C-101B-9397-08002B2CF9AE}" pid="80" name="LoginLocation">
    <vt:lpwstr>Stationsstrasse 15</vt:lpwstr>
  </property>
  <property fmtid="{D5CDD505-2E9C-101B-9397-08002B2CF9AE}" pid="81" name="LoginMailAdr">
    <vt:lpwstr>Jeremie.Millot@bag.admin.ch</vt:lpwstr>
  </property>
  <property fmtid="{D5CDD505-2E9C-101B-9397-08002B2CF9AE}" pid="82" name="LoginName">
    <vt:lpwstr>Millot</vt:lpwstr>
  </property>
  <property fmtid="{D5CDD505-2E9C-101B-9397-08002B2CF9AE}" pid="83" name="LoginOffice">
    <vt:lpwstr>LoginOffice</vt:lpwstr>
  </property>
  <property fmtid="{D5CDD505-2E9C-101B-9397-08002B2CF9AE}" pid="84" name="LoginOrgUnitID">
    <vt:lpwstr>Direktionsbereich Verbraucherschutz</vt:lpwstr>
  </property>
  <property fmtid="{D5CDD505-2E9C-101B-9397-08002B2CF9AE}" pid="85" name="LoginTel">
    <vt:lpwstr>+41 31 322 73 05</vt:lpwstr>
  </property>
  <property fmtid="{D5CDD505-2E9C-101B-9397-08002B2CF9AE}" pid="86" name="LoginTitle_D">
    <vt:lpwstr>Dipl. Ing. (FH)</vt:lpwstr>
  </property>
  <property fmtid="{D5CDD505-2E9C-101B-9397-08002B2CF9AE}" pid="87" name="LoginTitle_E">
    <vt:lpwstr>Dipl. Ing. (FH)</vt:lpwstr>
  </property>
  <property fmtid="{D5CDD505-2E9C-101B-9397-08002B2CF9AE}" pid="88" name="LoginTitle_F">
    <vt:lpwstr>Dipl. Ing. (FH)</vt:lpwstr>
  </property>
  <property fmtid="{D5CDD505-2E9C-101B-9397-08002B2CF9AE}" pid="89" name="LoginTitle_I">
    <vt:lpwstr>Dipl. Ing. (FH)</vt:lpwstr>
  </property>
  <property fmtid="{D5CDD505-2E9C-101B-9397-08002B2CF9AE}" pid="90" name="LoginTitle_R">
    <vt:lpwstr>LoginTitle_R</vt:lpwstr>
  </property>
  <property fmtid="{D5CDD505-2E9C-101B-9397-08002B2CF9AE}" pid="91" name="LoginUserID">
    <vt:lpwstr>U6360</vt:lpwstr>
  </property>
  <property fmtid="{D5CDD505-2E9C-101B-9397-08002B2CF9AE}" pid="92" name="LoginVorname">
    <vt:lpwstr>Jérémie</vt:lpwstr>
  </property>
  <property fmtid="{D5CDD505-2E9C-101B-9397-08002B2CF9AE}" pid="93" name="MailAdr">
    <vt:lpwstr>Jeremie.Millot@bag.admin.ch</vt:lpwstr>
  </property>
  <property fmtid="{D5CDD505-2E9C-101B-9397-08002B2CF9AE}" pid="94" name="Management">
    <vt:lpwstr>Management</vt:lpwstr>
  </property>
  <property fmtid="{D5CDD505-2E9C-101B-9397-08002B2CF9AE}" pid="95" name="Office">
    <vt:lpwstr>BAG</vt:lpwstr>
  </property>
  <property fmtid="{D5CDD505-2E9C-101B-9397-08002B2CF9AE}" pid="96" name="Office_D">
    <vt:lpwstr>BAG</vt:lpwstr>
  </property>
  <property fmtid="{D5CDD505-2E9C-101B-9397-08002B2CF9AE}" pid="97" name="Office_E">
    <vt:lpwstr>FOPH</vt:lpwstr>
  </property>
  <property fmtid="{D5CDD505-2E9C-101B-9397-08002B2CF9AE}" pid="98" name="Office_F">
    <vt:lpwstr>OFSP</vt:lpwstr>
  </property>
  <property fmtid="{D5CDD505-2E9C-101B-9397-08002B2CF9AE}" pid="99" name="Office_I">
    <vt:lpwstr>UFSP</vt:lpwstr>
  </property>
  <property fmtid="{D5CDD505-2E9C-101B-9397-08002B2CF9AE}" pid="100" name="Office_R">
    <vt:lpwstr/>
  </property>
  <property fmtid="{D5CDD505-2E9C-101B-9397-08002B2CF9AE}" pid="101" name="OfficeMail">
    <vt:lpwstr>OfficeMail</vt:lpwstr>
  </property>
  <property fmtid="{D5CDD505-2E9C-101B-9397-08002B2CF9AE}" pid="102" name="OfficeName">
    <vt:lpwstr>Bundesamt für Gesundheit</vt:lpwstr>
  </property>
  <property fmtid="{D5CDD505-2E9C-101B-9397-08002B2CF9AE}" pid="103" name="OfficeName_D">
    <vt:lpwstr>Bundesamt für Gesundheit</vt:lpwstr>
  </property>
  <property fmtid="{D5CDD505-2E9C-101B-9397-08002B2CF9AE}" pid="104" name="OfficeName_E">
    <vt:lpwstr>Federal Office of Public Health</vt:lpwstr>
  </property>
  <property fmtid="{D5CDD505-2E9C-101B-9397-08002B2CF9AE}" pid="105" name="OfficeName_F">
    <vt:lpwstr>Office fédéral de la santé publique</vt:lpwstr>
  </property>
  <property fmtid="{D5CDD505-2E9C-101B-9397-08002B2CF9AE}" pid="106" name="OfficeName_I">
    <vt:lpwstr>Ufficio federale della sanità pubblica</vt:lpwstr>
  </property>
  <property fmtid="{D5CDD505-2E9C-101B-9397-08002B2CF9AE}" pid="107" name="OfficeName_R">
    <vt:lpwstr/>
  </property>
  <property fmtid="{D5CDD505-2E9C-101B-9397-08002B2CF9AE}" pid="108" name="OrgUnit">
    <vt:lpwstr>Direktionsbereich Verbraucherschutz</vt:lpwstr>
  </property>
  <property fmtid="{D5CDD505-2E9C-101B-9397-08002B2CF9AE}" pid="109" name="OrgUnitCode">
    <vt:lpwstr/>
  </property>
  <property fmtid="{D5CDD505-2E9C-101B-9397-08002B2CF9AE}" pid="110" name="OrgUnitCode_D">
    <vt:lpwstr>OrgUnitCode_D</vt:lpwstr>
  </property>
  <property fmtid="{D5CDD505-2E9C-101B-9397-08002B2CF9AE}" pid="111" name="OrgUnitCode_E">
    <vt:lpwstr>OrgUnitCode_E</vt:lpwstr>
  </property>
  <property fmtid="{D5CDD505-2E9C-101B-9397-08002B2CF9AE}" pid="112" name="OrgUnitCode_F">
    <vt:lpwstr>OrgUnitCode_F</vt:lpwstr>
  </property>
  <property fmtid="{D5CDD505-2E9C-101B-9397-08002B2CF9AE}" pid="113" name="OrgUnitCode_I">
    <vt:lpwstr>OrgUnitCode_I</vt:lpwstr>
  </property>
  <property fmtid="{D5CDD505-2E9C-101B-9397-08002B2CF9AE}" pid="114" name="OrgUnitCode_R">
    <vt:lpwstr>OrgUnitCode_R</vt:lpwstr>
  </property>
  <property fmtid="{D5CDD505-2E9C-101B-9397-08002B2CF9AE}" pid="115" name="OrgUnitFax">
    <vt:lpwstr/>
  </property>
  <property fmtid="{D5CDD505-2E9C-101B-9397-08002B2CF9AE}" pid="116" name="OrgUnitFooter">
    <vt:lpwstr>Anmeldestelle Chemikalien</vt:lpwstr>
  </property>
  <property fmtid="{D5CDD505-2E9C-101B-9397-08002B2CF9AE}" pid="117" name="OrgUnitID">
    <vt:lpwstr>Direktionsbereich Verbraucherschutz</vt:lpwstr>
  </property>
  <property fmtid="{D5CDD505-2E9C-101B-9397-08002B2CF9AE}" pid="118" name="OrgUnitMail">
    <vt:lpwstr/>
  </property>
  <property fmtid="{D5CDD505-2E9C-101B-9397-08002B2CF9AE}" pid="119" name="OrgUnitTel">
    <vt:lpwstr/>
  </property>
  <property fmtid="{D5CDD505-2E9C-101B-9397-08002B2CF9AE}" pid="120" name="Post">
    <vt:lpwstr>Post</vt:lpwstr>
  </property>
  <property fmtid="{D5CDD505-2E9C-101B-9397-08002B2CF9AE}" pid="121" name="PostAdr">
    <vt:lpwstr>Bern</vt:lpwstr>
  </property>
  <property fmtid="{D5CDD505-2E9C-101B-9397-08002B2CF9AE}" pid="122" name="PostAdr_D">
    <vt:lpwstr>Bern</vt:lpwstr>
  </property>
  <property fmtid="{D5CDD505-2E9C-101B-9397-08002B2CF9AE}" pid="123" name="PostAdr_E">
    <vt:lpwstr>Bern</vt:lpwstr>
  </property>
  <property fmtid="{D5CDD505-2E9C-101B-9397-08002B2CF9AE}" pid="124" name="PostAdr_F">
    <vt:lpwstr>Berne</vt:lpwstr>
  </property>
  <property fmtid="{D5CDD505-2E9C-101B-9397-08002B2CF9AE}" pid="125" name="PostAdr_I">
    <vt:lpwstr>Berna</vt:lpwstr>
  </property>
  <property fmtid="{D5CDD505-2E9C-101B-9397-08002B2CF9AE}" pid="126" name="PostAdr_R">
    <vt:lpwstr/>
  </property>
  <property fmtid="{D5CDD505-2E9C-101B-9397-08002B2CF9AE}" pid="127" name="PostPLZ">
    <vt:lpwstr>3003</vt:lpwstr>
  </property>
  <property fmtid="{D5CDD505-2E9C-101B-9397-08002B2CF9AE}" pid="128" name="PP">
    <vt:lpwstr>PP</vt:lpwstr>
  </property>
  <property fmtid="{D5CDD505-2E9C-101B-9397-08002B2CF9AE}" pid="129" name="ProjectName">
    <vt:lpwstr>ProjectName</vt:lpwstr>
  </property>
  <property fmtid="{D5CDD505-2E9C-101B-9397-08002B2CF9AE}" pid="130" name="Ref">
    <vt:lpwstr>MIJ</vt:lpwstr>
  </property>
  <property fmtid="{D5CDD505-2E9C-101B-9397-08002B2CF9AE}" pid="131" name="SigBuro">
    <vt:lpwstr/>
  </property>
  <property fmtid="{D5CDD505-2E9C-101B-9397-08002B2CF9AE}" pid="132" name="SigFax">
    <vt:lpwstr>+41 31 323 54 86</vt:lpwstr>
  </property>
  <property fmtid="{D5CDD505-2E9C-101B-9397-08002B2CF9AE}" pid="133" name="SigFooter_D">
    <vt:lpwstr>Anmeldestelle Chemikalien</vt:lpwstr>
  </property>
  <property fmtid="{D5CDD505-2E9C-101B-9397-08002B2CF9AE}" pid="134" name="SigFooter_E">
    <vt:lpwstr>Notification authority for chemicals</vt:lpwstr>
  </property>
  <property fmtid="{D5CDD505-2E9C-101B-9397-08002B2CF9AE}" pid="135" name="SigFooter_F">
    <vt:lpwstr>Organe de réception des notifications des produits chimiques</vt:lpwstr>
  </property>
  <property fmtid="{D5CDD505-2E9C-101B-9397-08002B2CF9AE}" pid="136" name="SigFooter_I">
    <vt:lpwstr>Organo di notifica per prodotti chimici</vt:lpwstr>
  </property>
  <property fmtid="{D5CDD505-2E9C-101B-9397-08002B2CF9AE}" pid="137" name="SigFooter_R">
    <vt:lpwstr/>
  </property>
  <property fmtid="{D5CDD505-2E9C-101B-9397-08002B2CF9AE}" pid="138" name="SigFullname">
    <vt:lpwstr>Millot Jérémie;U6360</vt:lpwstr>
  </property>
  <property fmtid="{D5CDD505-2E9C-101B-9397-08002B2CF9AE}" pid="139" name="SigFunction_D">
    <vt:lpwstr/>
  </property>
  <property fmtid="{D5CDD505-2E9C-101B-9397-08002B2CF9AE}" pid="140" name="SigFunction_E">
    <vt:lpwstr/>
  </property>
  <property fmtid="{D5CDD505-2E9C-101B-9397-08002B2CF9AE}" pid="141" name="SigFunction_F">
    <vt:lpwstr/>
  </property>
  <property fmtid="{D5CDD505-2E9C-101B-9397-08002B2CF9AE}" pid="142" name="SigFunction_I">
    <vt:lpwstr/>
  </property>
  <property fmtid="{D5CDD505-2E9C-101B-9397-08002B2CF9AE}" pid="143" name="SigFunction_R">
    <vt:lpwstr>SigFunction_R</vt:lpwstr>
  </property>
  <property fmtid="{D5CDD505-2E9C-101B-9397-08002B2CF9AE}" pid="144" name="SigHeader_D">
    <vt:lpwstr>Direktionsbereich Verbraucherschutz</vt:lpwstr>
  </property>
  <property fmtid="{D5CDD505-2E9C-101B-9397-08002B2CF9AE}" pid="145" name="SigHeader_E">
    <vt:lpwstr>Consumer Protection Directorate</vt:lpwstr>
  </property>
  <property fmtid="{D5CDD505-2E9C-101B-9397-08002B2CF9AE}" pid="146" name="SigHeader_F">
    <vt:lpwstr>Unité de direction Protection des consommateurs</vt:lpwstr>
  </property>
  <property fmtid="{D5CDD505-2E9C-101B-9397-08002B2CF9AE}" pid="147" name="SigHeader_I">
    <vt:lpwstr>Unità di direzione protezione dei consumatori</vt:lpwstr>
  </property>
  <property fmtid="{D5CDD505-2E9C-101B-9397-08002B2CF9AE}" pid="148" name="SigHeader_R">
    <vt:lpwstr/>
  </property>
  <property fmtid="{D5CDD505-2E9C-101B-9397-08002B2CF9AE}" pid="149" name="SigInternet_D">
    <vt:lpwstr>SigInternet_D</vt:lpwstr>
  </property>
  <property fmtid="{D5CDD505-2E9C-101B-9397-08002B2CF9AE}" pid="150" name="SigInternet_E">
    <vt:lpwstr>SigInternet_E</vt:lpwstr>
  </property>
  <property fmtid="{D5CDD505-2E9C-101B-9397-08002B2CF9AE}" pid="151" name="SigInternet_F">
    <vt:lpwstr>SigInternet_F</vt:lpwstr>
  </property>
  <property fmtid="{D5CDD505-2E9C-101B-9397-08002B2CF9AE}" pid="152" name="SigInternet_I">
    <vt:lpwstr>SigInternet_I</vt:lpwstr>
  </property>
  <property fmtid="{D5CDD505-2E9C-101B-9397-08002B2CF9AE}" pid="153" name="SigInternet_R">
    <vt:lpwstr>SigInternet_R</vt:lpwstr>
  </property>
  <property fmtid="{D5CDD505-2E9C-101B-9397-08002B2CF9AE}" pid="154" name="SigKurzel">
    <vt:lpwstr>MIJ</vt:lpwstr>
  </property>
  <property fmtid="{D5CDD505-2E9C-101B-9397-08002B2CF9AE}" pid="155" name="SigLocation">
    <vt:lpwstr>Stationsstrasse 15</vt:lpwstr>
  </property>
  <property fmtid="{D5CDD505-2E9C-101B-9397-08002B2CF9AE}" pid="156" name="SigMailAdr">
    <vt:lpwstr>Jeremie.Millot@bag.admin.ch</vt:lpwstr>
  </property>
  <property fmtid="{D5CDD505-2E9C-101B-9397-08002B2CF9AE}" pid="157" name="SigName">
    <vt:lpwstr>Millot</vt:lpwstr>
  </property>
  <property fmtid="{D5CDD505-2E9C-101B-9397-08002B2CF9AE}" pid="158" name="SigOrgUnitCode_D">
    <vt:lpwstr>SigOrgUnitCode_D</vt:lpwstr>
  </property>
  <property fmtid="{D5CDD505-2E9C-101B-9397-08002B2CF9AE}" pid="159" name="SigOrgUnitCode_E">
    <vt:lpwstr>SigOrgUnitCode_E</vt:lpwstr>
  </property>
  <property fmtid="{D5CDD505-2E9C-101B-9397-08002B2CF9AE}" pid="160" name="SigOrgUnitCode_F">
    <vt:lpwstr>SigOrgUnitCode_F</vt:lpwstr>
  </property>
  <property fmtid="{D5CDD505-2E9C-101B-9397-08002B2CF9AE}" pid="161" name="SigOrgUnitCode_I">
    <vt:lpwstr>SigOrgUnitCode_I</vt:lpwstr>
  </property>
  <property fmtid="{D5CDD505-2E9C-101B-9397-08002B2CF9AE}" pid="162" name="SigOrgUnitCode_R">
    <vt:lpwstr>SigOrgUnitCode_R</vt:lpwstr>
  </property>
  <property fmtid="{D5CDD505-2E9C-101B-9397-08002B2CF9AE}" pid="163" name="SigOrgUnitFax">
    <vt:lpwstr/>
  </property>
  <property fmtid="{D5CDD505-2E9C-101B-9397-08002B2CF9AE}" pid="164" name="SigOrgUnitID">
    <vt:lpwstr>Direktionsbereich Verbraucherschutz</vt:lpwstr>
  </property>
  <property fmtid="{D5CDD505-2E9C-101B-9397-08002B2CF9AE}" pid="165" name="SigOrgUnitMail">
    <vt:lpwstr/>
  </property>
  <property fmtid="{D5CDD505-2E9C-101B-9397-08002B2CF9AE}" pid="166" name="SigOrgUnitTel">
    <vt:lpwstr/>
  </property>
  <property fmtid="{D5CDD505-2E9C-101B-9397-08002B2CF9AE}" pid="167" name="SigTel">
    <vt:lpwstr>+41 31 322 73 05</vt:lpwstr>
  </property>
  <property fmtid="{D5CDD505-2E9C-101B-9397-08002B2CF9AE}" pid="168" name="SigTitle_D">
    <vt:lpwstr>Dipl. Ing. (FH)</vt:lpwstr>
  </property>
  <property fmtid="{D5CDD505-2E9C-101B-9397-08002B2CF9AE}" pid="169" name="SigTitle_E">
    <vt:lpwstr>Dipl. Ing. (FH)</vt:lpwstr>
  </property>
  <property fmtid="{D5CDD505-2E9C-101B-9397-08002B2CF9AE}" pid="170" name="SigTitle_F">
    <vt:lpwstr>Dipl. Ing. (FH)</vt:lpwstr>
  </property>
  <property fmtid="{D5CDD505-2E9C-101B-9397-08002B2CF9AE}" pid="171" name="SigTitle_I">
    <vt:lpwstr>Dipl. Ing. (FH)</vt:lpwstr>
  </property>
  <property fmtid="{D5CDD505-2E9C-101B-9397-08002B2CF9AE}" pid="172" name="SigTitle_R">
    <vt:lpwstr>SigTitle_R</vt:lpwstr>
  </property>
  <property fmtid="{D5CDD505-2E9C-101B-9397-08002B2CF9AE}" pid="173" name="SigUnderUnit_D">
    <vt:lpwstr>SigUnderUnit_D</vt:lpwstr>
  </property>
  <property fmtid="{D5CDD505-2E9C-101B-9397-08002B2CF9AE}" pid="174" name="SigUnderUnit_E">
    <vt:lpwstr>SigUnderUnit_E</vt:lpwstr>
  </property>
  <property fmtid="{D5CDD505-2E9C-101B-9397-08002B2CF9AE}" pid="175" name="SigUnderUnit_F">
    <vt:lpwstr>SigUnderUnit_F</vt:lpwstr>
  </property>
  <property fmtid="{D5CDD505-2E9C-101B-9397-08002B2CF9AE}" pid="176" name="SigUnderUnit_I">
    <vt:lpwstr>SigUnderUnit_I</vt:lpwstr>
  </property>
  <property fmtid="{D5CDD505-2E9C-101B-9397-08002B2CF9AE}" pid="177" name="SigUnderUnit_R">
    <vt:lpwstr>SigUnderUnit_R</vt:lpwstr>
  </property>
  <property fmtid="{D5CDD505-2E9C-101B-9397-08002B2CF9AE}" pid="178" name="SigUserID">
    <vt:lpwstr>U6360</vt:lpwstr>
  </property>
  <property fmtid="{D5CDD505-2E9C-101B-9397-08002B2CF9AE}" pid="179" name="SigVorname">
    <vt:lpwstr>Jérémie</vt:lpwstr>
  </property>
  <property fmtid="{D5CDD505-2E9C-101B-9397-08002B2CF9AE}" pid="180" name="Subject">
    <vt:lpwstr/>
  </property>
  <property fmtid="{D5CDD505-2E9C-101B-9397-08002B2CF9AE}" pid="181" name="Tel">
    <vt:lpwstr>+41 31 322 73 05</vt:lpwstr>
  </property>
  <property fmtid="{D5CDD505-2E9C-101B-9397-08002B2CF9AE}" pid="182" name="Title">
    <vt:lpwstr>Dipl. Ing. (FH)</vt:lpwstr>
  </property>
  <property fmtid="{D5CDD505-2E9C-101B-9397-08002B2CF9AE}" pid="183" name="UnderUnit">
    <vt:lpwstr/>
  </property>
  <property fmtid="{D5CDD505-2E9C-101B-9397-08002B2CF9AE}" pid="184" name="UnderUnit_D">
    <vt:lpwstr>UnderUnit_D</vt:lpwstr>
  </property>
  <property fmtid="{D5CDD505-2E9C-101B-9397-08002B2CF9AE}" pid="185" name="UnderUnit_E">
    <vt:lpwstr>UnderUnit_E</vt:lpwstr>
  </property>
  <property fmtid="{D5CDD505-2E9C-101B-9397-08002B2CF9AE}" pid="186" name="UnderUnit_F">
    <vt:lpwstr>UnderUnit_F</vt:lpwstr>
  </property>
  <property fmtid="{D5CDD505-2E9C-101B-9397-08002B2CF9AE}" pid="187" name="UnderUnit_I">
    <vt:lpwstr>UnderUnit_I</vt:lpwstr>
  </property>
  <property fmtid="{D5CDD505-2E9C-101B-9397-08002B2CF9AE}" pid="188" name="UnderUnit_R">
    <vt:lpwstr>UnderUnit_R</vt:lpwstr>
  </property>
  <property fmtid="{D5CDD505-2E9C-101B-9397-08002B2CF9AE}" pid="189" name="UserBuro">
    <vt:lpwstr/>
  </property>
  <property fmtid="{D5CDD505-2E9C-101B-9397-08002B2CF9AE}" pid="190" name="UserFax">
    <vt:lpwstr>+41 31 323 54 86</vt:lpwstr>
  </property>
  <property fmtid="{D5CDD505-2E9C-101B-9397-08002B2CF9AE}" pid="191" name="UserFullName">
    <vt:lpwstr>Millot Jérémie;U6360</vt:lpwstr>
  </property>
  <property fmtid="{D5CDD505-2E9C-101B-9397-08002B2CF9AE}" pid="192" name="UserFunction_D">
    <vt:lpwstr/>
  </property>
  <property fmtid="{D5CDD505-2E9C-101B-9397-08002B2CF9AE}" pid="193" name="UserFunction_E">
    <vt:lpwstr/>
  </property>
  <property fmtid="{D5CDD505-2E9C-101B-9397-08002B2CF9AE}" pid="194" name="UserFunction_F">
    <vt:lpwstr/>
  </property>
  <property fmtid="{D5CDD505-2E9C-101B-9397-08002B2CF9AE}" pid="195" name="UserFunction_I">
    <vt:lpwstr/>
  </property>
  <property fmtid="{D5CDD505-2E9C-101B-9397-08002B2CF9AE}" pid="196" name="UserFunction_R">
    <vt:lpwstr>UserFunction_R</vt:lpwstr>
  </property>
  <property fmtid="{D5CDD505-2E9C-101B-9397-08002B2CF9AE}" pid="197" name="UserKurzel">
    <vt:lpwstr>MIJ</vt:lpwstr>
  </property>
  <property fmtid="{D5CDD505-2E9C-101B-9397-08002B2CF9AE}" pid="198" name="UserLocation">
    <vt:lpwstr>Stationsstrasse 15</vt:lpwstr>
  </property>
  <property fmtid="{D5CDD505-2E9C-101B-9397-08002B2CF9AE}" pid="199" name="UserMailAdr">
    <vt:lpwstr>Jeremie.Millot@bag.admin.ch</vt:lpwstr>
  </property>
  <property fmtid="{D5CDD505-2E9C-101B-9397-08002B2CF9AE}" pid="200" name="UserName">
    <vt:lpwstr>Millot</vt:lpwstr>
  </property>
  <property fmtid="{D5CDD505-2E9C-101B-9397-08002B2CF9AE}" pid="201" name="UserOffice">
    <vt:lpwstr>UserOffice</vt:lpwstr>
  </property>
  <property fmtid="{D5CDD505-2E9C-101B-9397-08002B2CF9AE}" pid="202" name="UserOrgUnitID">
    <vt:lpwstr>Direktionsbereich Verbraucherschutz</vt:lpwstr>
  </property>
  <property fmtid="{D5CDD505-2E9C-101B-9397-08002B2CF9AE}" pid="203" name="UserTel">
    <vt:lpwstr>+41 31 322 73 05</vt:lpwstr>
  </property>
  <property fmtid="{D5CDD505-2E9C-101B-9397-08002B2CF9AE}" pid="204" name="UserTitle_D">
    <vt:lpwstr>Dipl. Ing. (FH)</vt:lpwstr>
  </property>
  <property fmtid="{D5CDD505-2E9C-101B-9397-08002B2CF9AE}" pid="205" name="UserTitle_E">
    <vt:lpwstr>Dipl. Ing. (FH)</vt:lpwstr>
  </property>
  <property fmtid="{D5CDD505-2E9C-101B-9397-08002B2CF9AE}" pid="206" name="UserTitle_F">
    <vt:lpwstr>Dipl. Ing. (FH)</vt:lpwstr>
  </property>
  <property fmtid="{D5CDD505-2E9C-101B-9397-08002B2CF9AE}" pid="207" name="UserTitle_I">
    <vt:lpwstr>Dipl. Ing. (FH)</vt:lpwstr>
  </property>
  <property fmtid="{D5CDD505-2E9C-101B-9397-08002B2CF9AE}" pid="208" name="UserTitle_R">
    <vt:lpwstr>UserTitle_R</vt:lpwstr>
  </property>
  <property fmtid="{D5CDD505-2E9C-101B-9397-08002B2CF9AE}" pid="209" name="UserUserID">
    <vt:lpwstr>U6360</vt:lpwstr>
  </property>
  <property fmtid="{D5CDD505-2E9C-101B-9397-08002B2CF9AE}" pid="210" name="UserVorname">
    <vt:lpwstr>Jérémie</vt:lpwstr>
  </property>
  <property fmtid="{D5CDD505-2E9C-101B-9397-08002B2CF9AE}" pid="211" name="YourRef">
    <vt:lpwstr>YourRef</vt:lpwstr>
  </property>
  <property fmtid="{D5CDD505-2E9C-101B-9397-08002B2CF9AE}" pid="212" name="#UserID">
    <vt:lpwstr>'U6360'</vt:lpwstr>
  </property>
  <property fmtid="{D5CDD505-2E9C-101B-9397-08002B2CF9AE}" pid="213" name="LoginOrgUnitTel">
    <vt:lpwstr/>
  </property>
  <property fmtid="{D5CDD505-2E9C-101B-9397-08002B2CF9AE}" pid="214" name="BearbOrgUnitTel">
    <vt:lpwstr/>
  </property>
  <property fmtid="{D5CDD505-2E9C-101B-9397-08002B2CF9AE}" pid="215" name="UserOrgUnitTel">
    <vt:lpwstr/>
  </property>
  <property fmtid="{D5CDD505-2E9C-101B-9397-08002B2CF9AE}" pid="216" name="LoginOrgUnitFax">
    <vt:lpwstr/>
  </property>
  <property fmtid="{D5CDD505-2E9C-101B-9397-08002B2CF9AE}" pid="217" name="BearbOrgUnitFax">
    <vt:lpwstr/>
  </property>
  <property fmtid="{D5CDD505-2E9C-101B-9397-08002B2CF9AE}" pid="218" name="UserOrgUnitFax">
    <vt:lpwstr/>
  </property>
  <property fmtid="{D5CDD505-2E9C-101B-9397-08002B2CF9AE}" pid="219" name="LoginOrgUnitMail">
    <vt:lpwstr/>
  </property>
  <property fmtid="{D5CDD505-2E9C-101B-9397-08002B2CF9AE}" pid="220" name="BearbOrgUnitMail">
    <vt:lpwstr/>
  </property>
  <property fmtid="{D5CDD505-2E9C-101B-9397-08002B2CF9AE}" pid="221" name="UserOrgUnitMail">
    <vt:lpwstr/>
  </property>
  <property fmtid="{D5CDD505-2E9C-101B-9397-08002B2CF9AE}" pid="222" name="LoginHeader_D">
    <vt:lpwstr>Direktionsbereich Verbraucherschutz</vt:lpwstr>
  </property>
  <property fmtid="{D5CDD505-2E9C-101B-9397-08002B2CF9AE}" pid="223" name="BearbHeader_D">
    <vt:lpwstr/>
  </property>
  <property fmtid="{D5CDD505-2E9C-101B-9397-08002B2CF9AE}" pid="224" name="UserHeader_D">
    <vt:lpwstr>Direktionsbereich Verbraucherschutz</vt:lpwstr>
  </property>
  <property fmtid="{D5CDD505-2E9C-101B-9397-08002B2CF9AE}" pid="225" name="LoginHeader_F">
    <vt:lpwstr>Unité de direction Protection des consommateurs</vt:lpwstr>
  </property>
  <property fmtid="{D5CDD505-2E9C-101B-9397-08002B2CF9AE}" pid="226" name="BearbHeader_F">
    <vt:lpwstr/>
  </property>
  <property fmtid="{D5CDD505-2E9C-101B-9397-08002B2CF9AE}" pid="227" name="UserHeader_F">
    <vt:lpwstr>Unité de direction Protection des consommateurs</vt:lpwstr>
  </property>
  <property fmtid="{D5CDD505-2E9C-101B-9397-08002B2CF9AE}" pid="228" name="LoginHeader_I">
    <vt:lpwstr>Unità di direzione protezione dei consumatori</vt:lpwstr>
  </property>
  <property fmtid="{D5CDD505-2E9C-101B-9397-08002B2CF9AE}" pid="229" name="BearbHeader_I">
    <vt:lpwstr/>
  </property>
  <property fmtid="{D5CDD505-2E9C-101B-9397-08002B2CF9AE}" pid="230" name="UserHeader_I">
    <vt:lpwstr>Unità di direzione protezione dei consumatori</vt:lpwstr>
  </property>
  <property fmtid="{D5CDD505-2E9C-101B-9397-08002B2CF9AE}" pid="231" name="LoginHeader_E">
    <vt:lpwstr>Consumer Protection Directorate</vt:lpwstr>
  </property>
  <property fmtid="{D5CDD505-2E9C-101B-9397-08002B2CF9AE}" pid="232" name="BearbHeader_E">
    <vt:lpwstr/>
  </property>
  <property fmtid="{D5CDD505-2E9C-101B-9397-08002B2CF9AE}" pid="233" name="UserHeader_E">
    <vt:lpwstr>Consumer Protection Directorate</vt:lpwstr>
  </property>
  <property fmtid="{D5CDD505-2E9C-101B-9397-08002B2CF9AE}" pid="234" name="LoginHeader_R">
    <vt:lpwstr/>
  </property>
  <property fmtid="{D5CDD505-2E9C-101B-9397-08002B2CF9AE}" pid="235" name="BearbHeader_R">
    <vt:lpwstr/>
  </property>
  <property fmtid="{D5CDD505-2E9C-101B-9397-08002B2CF9AE}" pid="236" name="UserHeader_R">
    <vt:lpwstr/>
  </property>
  <property fmtid="{D5CDD505-2E9C-101B-9397-08002B2CF9AE}" pid="237" name="LoginFooter_D">
    <vt:lpwstr>Anmeldestelle Chemikalien</vt:lpwstr>
  </property>
  <property fmtid="{D5CDD505-2E9C-101B-9397-08002B2CF9AE}" pid="238" name="BearbFooter_D">
    <vt:lpwstr/>
  </property>
  <property fmtid="{D5CDD505-2E9C-101B-9397-08002B2CF9AE}" pid="239" name="UserFooter_D">
    <vt:lpwstr>Anmeldestelle Chemikalien</vt:lpwstr>
  </property>
  <property fmtid="{D5CDD505-2E9C-101B-9397-08002B2CF9AE}" pid="240" name="LoginFooter_F">
    <vt:lpwstr>Organe de réception des notifications des produits chimiques</vt:lpwstr>
  </property>
  <property fmtid="{D5CDD505-2E9C-101B-9397-08002B2CF9AE}" pid="241" name="BearbFooter_F">
    <vt:lpwstr/>
  </property>
  <property fmtid="{D5CDD505-2E9C-101B-9397-08002B2CF9AE}" pid="242" name="UserFooter_F">
    <vt:lpwstr>Organe de réception des notifications des produits chimiques</vt:lpwstr>
  </property>
  <property fmtid="{D5CDD505-2E9C-101B-9397-08002B2CF9AE}" pid="243" name="LoginFooter_I">
    <vt:lpwstr>Organo di notifica per prodotti chimici</vt:lpwstr>
  </property>
  <property fmtid="{D5CDD505-2E9C-101B-9397-08002B2CF9AE}" pid="244" name="BearbFooter_I">
    <vt:lpwstr/>
  </property>
  <property fmtid="{D5CDD505-2E9C-101B-9397-08002B2CF9AE}" pid="245" name="UserFooter_I">
    <vt:lpwstr>Organo di notifica per prodotti chimici</vt:lpwstr>
  </property>
  <property fmtid="{D5CDD505-2E9C-101B-9397-08002B2CF9AE}" pid="246" name="LoginFooter_E">
    <vt:lpwstr>Notification authority for chemicals</vt:lpwstr>
  </property>
  <property fmtid="{D5CDD505-2E9C-101B-9397-08002B2CF9AE}" pid="247" name="BearbFooter_E">
    <vt:lpwstr/>
  </property>
  <property fmtid="{D5CDD505-2E9C-101B-9397-08002B2CF9AE}" pid="248" name="UserFooter_E">
    <vt:lpwstr>Notification authority for chemicals</vt:lpwstr>
  </property>
  <property fmtid="{D5CDD505-2E9C-101B-9397-08002B2CF9AE}" pid="249" name="LoginFooter_R">
    <vt:lpwstr/>
  </property>
  <property fmtid="{D5CDD505-2E9C-101B-9397-08002B2CF9AE}" pid="250" name="BearbFooter_R">
    <vt:lpwstr/>
  </property>
  <property fmtid="{D5CDD505-2E9C-101B-9397-08002B2CF9AE}" pid="251" name="UserFooter_R">
    <vt:lpwstr/>
  </property>
  <property fmtid="{D5CDD505-2E9C-101B-9397-08002B2CF9AE}" pid="252" name="LoginOUSig_D">
    <vt:lpwstr/>
  </property>
  <property fmtid="{D5CDD505-2E9C-101B-9397-08002B2CF9AE}" pid="253" name="BearbOUSig_D">
    <vt:lpwstr/>
  </property>
  <property fmtid="{D5CDD505-2E9C-101B-9397-08002B2CF9AE}" pid="254" name="UserOUSig_D">
    <vt:lpwstr/>
  </property>
  <property fmtid="{D5CDD505-2E9C-101B-9397-08002B2CF9AE}" pid="255" name="LoginOUSig_F">
    <vt:lpwstr/>
  </property>
  <property fmtid="{D5CDD505-2E9C-101B-9397-08002B2CF9AE}" pid="256" name="BearbOUSig_F">
    <vt:lpwstr/>
  </property>
  <property fmtid="{D5CDD505-2E9C-101B-9397-08002B2CF9AE}" pid="257" name="UserOUSig_F">
    <vt:lpwstr/>
  </property>
  <property fmtid="{D5CDD505-2E9C-101B-9397-08002B2CF9AE}" pid="258" name="LoginOUSig_I">
    <vt:lpwstr/>
  </property>
  <property fmtid="{D5CDD505-2E9C-101B-9397-08002B2CF9AE}" pid="259" name="BearbOUSig_I">
    <vt:lpwstr/>
  </property>
  <property fmtid="{D5CDD505-2E9C-101B-9397-08002B2CF9AE}" pid="260" name="UserOUSig_I">
    <vt:lpwstr/>
  </property>
  <property fmtid="{D5CDD505-2E9C-101B-9397-08002B2CF9AE}" pid="261" name="LoginOUSig_E">
    <vt:lpwstr/>
  </property>
  <property fmtid="{D5CDD505-2E9C-101B-9397-08002B2CF9AE}" pid="262" name="BearbOUSig_E">
    <vt:lpwstr/>
  </property>
  <property fmtid="{D5CDD505-2E9C-101B-9397-08002B2CF9AE}" pid="263" name="UserOUSig_E">
    <vt:lpwstr/>
  </property>
  <property fmtid="{D5CDD505-2E9C-101B-9397-08002B2CF9AE}" pid="264" name="LoginOUSig_R">
    <vt:lpwstr/>
  </property>
  <property fmtid="{D5CDD505-2E9C-101B-9397-08002B2CF9AE}" pid="265" name="BearbOUSig_R">
    <vt:lpwstr/>
  </property>
  <property fmtid="{D5CDD505-2E9C-101B-9397-08002B2CF9AE}" pid="266" name="UserOUSig_R">
    <vt:lpwstr/>
  </property>
  <property fmtid="{D5CDD505-2E9C-101B-9397-08002B2CF9AE}" pid="267" name="LoginDIR_D">
    <vt:lpwstr>Direktionsbereich Verbraucherschutz</vt:lpwstr>
  </property>
  <property fmtid="{D5CDD505-2E9C-101B-9397-08002B2CF9AE}" pid="268" name="BearbDIR_D">
    <vt:lpwstr/>
  </property>
  <property fmtid="{D5CDD505-2E9C-101B-9397-08002B2CF9AE}" pid="269" name="UserDIR_D">
    <vt:lpwstr>Direktionsbereich Verbraucherschutz</vt:lpwstr>
  </property>
  <property fmtid="{D5CDD505-2E9C-101B-9397-08002B2CF9AE}" pid="270" name="LoginDIR_F">
    <vt:lpwstr>Unité de direction Protection des consommateurs</vt:lpwstr>
  </property>
  <property fmtid="{D5CDD505-2E9C-101B-9397-08002B2CF9AE}" pid="271" name="BearbDIR_F">
    <vt:lpwstr/>
  </property>
  <property fmtid="{D5CDD505-2E9C-101B-9397-08002B2CF9AE}" pid="272" name="UserDIR_F">
    <vt:lpwstr>Unité de direction Protection des consommateurs</vt:lpwstr>
  </property>
  <property fmtid="{D5CDD505-2E9C-101B-9397-08002B2CF9AE}" pid="273" name="LoginDIR_I">
    <vt:lpwstr>Unità di direzione protezione dei consumatori</vt:lpwstr>
  </property>
  <property fmtid="{D5CDD505-2E9C-101B-9397-08002B2CF9AE}" pid="274" name="BearbDIR_I">
    <vt:lpwstr/>
  </property>
  <property fmtid="{D5CDD505-2E9C-101B-9397-08002B2CF9AE}" pid="275" name="UserDIR_I">
    <vt:lpwstr>Unità di direzione protezione dei consumatori</vt:lpwstr>
  </property>
  <property fmtid="{D5CDD505-2E9C-101B-9397-08002B2CF9AE}" pid="276" name="LoginDIR_E">
    <vt:lpwstr>Consumer Protection Directorate</vt:lpwstr>
  </property>
  <property fmtid="{D5CDD505-2E9C-101B-9397-08002B2CF9AE}" pid="277" name="BearbDIR_E">
    <vt:lpwstr/>
  </property>
  <property fmtid="{D5CDD505-2E9C-101B-9397-08002B2CF9AE}" pid="278" name="UserDIR_E">
    <vt:lpwstr>Consumer Protection Directorate</vt:lpwstr>
  </property>
  <property fmtid="{D5CDD505-2E9C-101B-9397-08002B2CF9AE}" pid="279" name="LoginDIR_R">
    <vt:lpwstr/>
  </property>
  <property fmtid="{D5CDD505-2E9C-101B-9397-08002B2CF9AE}" pid="280" name="BearbDIR_R">
    <vt:lpwstr/>
  </property>
  <property fmtid="{D5CDD505-2E9C-101B-9397-08002B2CF9AE}" pid="281" name="UserDIR_R">
    <vt:lpwstr/>
  </property>
  <property fmtid="{D5CDD505-2E9C-101B-9397-08002B2CF9AE}" pid="282" name="LoginABT_D">
    <vt:lpwstr/>
  </property>
  <property fmtid="{D5CDD505-2E9C-101B-9397-08002B2CF9AE}" pid="283" name="BearbABT_D">
    <vt:lpwstr/>
  </property>
  <property fmtid="{D5CDD505-2E9C-101B-9397-08002B2CF9AE}" pid="284" name="UserABT_D">
    <vt:lpwstr/>
  </property>
  <property fmtid="{D5CDD505-2E9C-101B-9397-08002B2CF9AE}" pid="285" name="LoginABT_F">
    <vt:lpwstr/>
  </property>
  <property fmtid="{D5CDD505-2E9C-101B-9397-08002B2CF9AE}" pid="286" name="BearbABT_F">
    <vt:lpwstr/>
  </property>
  <property fmtid="{D5CDD505-2E9C-101B-9397-08002B2CF9AE}" pid="287" name="UserABT_F">
    <vt:lpwstr/>
  </property>
  <property fmtid="{D5CDD505-2E9C-101B-9397-08002B2CF9AE}" pid="288" name="LoginABT_I">
    <vt:lpwstr/>
  </property>
  <property fmtid="{D5CDD505-2E9C-101B-9397-08002B2CF9AE}" pid="289" name="BearbABT_I">
    <vt:lpwstr/>
  </property>
  <property fmtid="{D5CDD505-2E9C-101B-9397-08002B2CF9AE}" pid="290" name="UserABT_I">
    <vt:lpwstr/>
  </property>
  <property fmtid="{D5CDD505-2E9C-101B-9397-08002B2CF9AE}" pid="291" name="LoginABT_E">
    <vt:lpwstr/>
  </property>
  <property fmtid="{D5CDD505-2E9C-101B-9397-08002B2CF9AE}" pid="292" name="BearbABT_E">
    <vt:lpwstr/>
  </property>
  <property fmtid="{D5CDD505-2E9C-101B-9397-08002B2CF9AE}" pid="293" name="UserABT_E">
    <vt:lpwstr/>
  </property>
  <property fmtid="{D5CDD505-2E9C-101B-9397-08002B2CF9AE}" pid="294" name="LoginAbt_R">
    <vt:lpwstr/>
  </property>
  <property fmtid="{D5CDD505-2E9C-101B-9397-08002B2CF9AE}" pid="295" name="BearbAbt_R">
    <vt:lpwstr/>
  </property>
  <property fmtid="{D5CDD505-2E9C-101B-9397-08002B2CF9AE}" pid="296" name="UserAbt_R">
    <vt:lpwstr/>
  </property>
  <property fmtid="{D5CDD505-2E9C-101B-9397-08002B2CF9AE}" pid="297" name="LoginUnderUnit">
    <vt:lpwstr/>
  </property>
  <property fmtid="{D5CDD505-2E9C-101B-9397-08002B2CF9AE}" pid="298" name="BearbUnderUnit">
    <vt:lpwstr/>
  </property>
  <property fmtid="{D5CDD505-2E9C-101B-9397-08002B2CF9AE}" pid="299" name="UserUnderUnit">
    <vt:lpwstr/>
  </property>
  <property fmtid="{D5CDD505-2E9C-101B-9397-08002B2CF9AE}" pid="300" name="LoginInternet">
    <vt:lpwstr>www.bag.admin.ch</vt:lpwstr>
  </property>
  <property fmtid="{D5CDD505-2E9C-101B-9397-08002B2CF9AE}" pid="301" name="BearbInternet">
    <vt:lpwstr/>
  </property>
  <property fmtid="{D5CDD505-2E9C-101B-9397-08002B2CF9AE}" pid="302" name="UserInternet">
    <vt:lpwstr>www.bag.admin.ch</vt:lpwstr>
  </property>
  <property fmtid="{D5CDD505-2E9C-101B-9397-08002B2CF9AE}" pid="303" name="LoginOrgUnitCode">
    <vt:lpwstr/>
  </property>
  <property fmtid="{D5CDD505-2E9C-101B-9397-08002B2CF9AE}" pid="304" name="BearbOrgUnitCode">
    <vt:lpwstr/>
  </property>
  <property fmtid="{D5CDD505-2E9C-101B-9397-08002B2CF9AE}" pid="305" name="UserOrgUnitCode">
    <vt:lpwstr/>
  </property>
  <property fmtid="{D5CDD505-2E9C-101B-9397-08002B2CF9AE}" pid="306" name="#OrgUnitID">
    <vt:lpwstr>'Direktionsbereich Verbraucherschutz'</vt:lpwstr>
  </property>
  <property fmtid="{D5CDD505-2E9C-101B-9397-08002B2CF9AE}" pid="307" name="#Location">
    <vt:lpwstr>'Stationsstrasse 15'</vt:lpwstr>
  </property>
  <property fmtid="{D5CDD505-2E9C-101B-9397-08002B2CF9AE}" pid="308" name="SigOUSig_D">
    <vt:lpwstr/>
  </property>
  <property fmtid="{D5CDD505-2E9C-101B-9397-08002B2CF9AE}" pid="309" name="SigOUSig_F">
    <vt:lpwstr/>
  </property>
  <property fmtid="{D5CDD505-2E9C-101B-9397-08002B2CF9AE}" pid="310" name="SigOUSig_I">
    <vt:lpwstr/>
  </property>
  <property fmtid="{D5CDD505-2E9C-101B-9397-08002B2CF9AE}" pid="311" name="SigOUSig_E">
    <vt:lpwstr/>
  </property>
  <property fmtid="{D5CDD505-2E9C-101B-9397-08002B2CF9AE}" pid="312" name="SigOUSig_R">
    <vt:lpwstr/>
  </property>
  <property fmtid="{D5CDD505-2E9C-101B-9397-08002B2CF9AE}" pid="313" name="SigDIR_D">
    <vt:lpwstr>Direktionsbereich Verbraucherschutz</vt:lpwstr>
  </property>
  <property fmtid="{D5CDD505-2E9C-101B-9397-08002B2CF9AE}" pid="314" name="SigDIR_F">
    <vt:lpwstr>Unité de direction Protection des consommateurs</vt:lpwstr>
  </property>
  <property fmtid="{D5CDD505-2E9C-101B-9397-08002B2CF9AE}" pid="315" name="SigDIR_I">
    <vt:lpwstr>Unità di direzione protezione dei consumatori</vt:lpwstr>
  </property>
  <property fmtid="{D5CDD505-2E9C-101B-9397-08002B2CF9AE}" pid="316" name="SigDIR_E">
    <vt:lpwstr>Consumer Protection Directorate</vt:lpwstr>
  </property>
  <property fmtid="{D5CDD505-2E9C-101B-9397-08002B2CF9AE}" pid="317" name="SigDIR_R">
    <vt:lpwstr/>
  </property>
  <property fmtid="{D5CDD505-2E9C-101B-9397-08002B2CF9AE}" pid="318" name="SigABT_D">
    <vt:lpwstr/>
  </property>
  <property fmtid="{D5CDD505-2E9C-101B-9397-08002B2CF9AE}" pid="319" name="SigABT_F">
    <vt:lpwstr/>
  </property>
  <property fmtid="{D5CDD505-2E9C-101B-9397-08002B2CF9AE}" pid="320" name="SigABT_I">
    <vt:lpwstr/>
  </property>
  <property fmtid="{D5CDD505-2E9C-101B-9397-08002B2CF9AE}" pid="321" name="SigABT_E">
    <vt:lpwstr/>
  </property>
  <property fmtid="{D5CDD505-2E9C-101B-9397-08002B2CF9AE}" pid="322" name="SigAbt_R">
    <vt:lpwstr/>
  </property>
  <property fmtid="{D5CDD505-2E9C-101B-9397-08002B2CF9AE}" pid="323" name="SigUnderUnit">
    <vt:lpwstr/>
  </property>
  <property fmtid="{D5CDD505-2E9C-101B-9397-08002B2CF9AE}" pid="324" name="SigInternet">
    <vt:lpwstr>www.bag.admin.ch</vt:lpwstr>
  </property>
  <property fmtid="{D5CDD505-2E9C-101B-9397-08002B2CF9AE}" pid="325" name="SigOrgUnitCode">
    <vt:lpwstr/>
  </property>
</Properties>
</file>